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r>
        <w:rPr>
          <w:noProof/>
          <w:lang w:val="de-DE" w:eastAsia="de-DE"/>
        </w:rPr>
        <w:pict>
          <v:line id="_x0000_s1026" style="position:absolute;flip:x;z-index:251658240" from="225pt,7.05pt" to="225pt,10in">
            <v:stroke endarrow="block"/>
          </v:line>
        </w:pict>
      </w:r>
    </w:p>
    <w:tbl>
      <w:tblPr>
        <w:tblStyle w:val="Tabellenraster"/>
        <w:tblW w:w="0" w:type="auto"/>
        <w:tblBorders>
          <w:top w:val="double" w:sz="18" w:space="0" w:color="FF0000"/>
          <w:left w:val="none" w:sz="0" w:space="0" w:color="auto"/>
          <w:bottom w:val="double" w:sz="18" w:space="0" w:color="FF0000"/>
          <w:right w:val="none" w:sz="0" w:space="0" w:color="auto"/>
          <w:insideH w:val="double" w:sz="18" w:space="0" w:color="FF0000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2303"/>
        <w:gridCol w:w="2303"/>
        <w:gridCol w:w="2303"/>
        <w:gridCol w:w="2303"/>
      </w:tblGrid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16"/>
                <w:szCs w:val="16"/>
              </w:rPr>
            </w:pP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sz w:val="26"/>
                <w:szCs w:val="26"/>
              </w:rPr>
              <w:t xml:space="preserve">Wer oder was gehört </w:t>
            </w: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sz w:val="26"/>
                <w:szCs w:val="26"/>
              </w:rPr>
              <w:t>zusammen?</w:t>
            </w:r>
          </w:p>
          <w:p>
            <w:pPr>
              <w:jc w:val="center"/>
              <w:rPr>
                <w:rFonts w:ascii="Comic Sans MS" w:hAnsi="Comic Sans MS" w:cs="Comic Sans MS"/>
              </w:rPr>
            </w:pPr>
            <w:r>
              <w:rPr>
                <w:noProof/>
                <w:lang w:val="de-DE" w:eastAsia="de-DE"/>
              </w:rPr>
              <w:pict>
                <v:shapetype id="_x0000_t152" coordsize="21600,21600" o:spt="152" adj="9931" path="m0@0c7200@2,14400@1,21600,m0@5c7200@6,14400@6,21600@5e">
                  <v:formulas>
                    <v:f eqn="val #0"/>
                    <v:f eqn="prod #0 3 4"/>
                    <v:f eqn="prod #0 5 4"/>
                    <v:f eqn="prod #0 3 8"/>
                    <v:f eqn="prod #0 1 8"/>
                    <v:f eqn="sum 21600 0 @3"/>
                    <v:f eqn="sum @4 21600 0"/>
                    <v:f eqn="prod #0 1 2"/>
                    <v:f eqn="prod @5 1 2"/>
                    <v:f eqn="sum @7 @8 0"/>
                    <v:f eqn="prod #0 7 8"/>
                    <v:f eqn="prod @5 1 3"/>
                    <v:f eqn="sum @1 @2 0"/>
                    <v:f eqn="sum @12 @0 0"/>
                    <v:f eqn="prod @13 1 4"/>
                    <v:f eqn="sum @11 14400 @14"/>
                  </v:formulas>
                  <v:path textpathok="t" o:connecttype="custom" o:connectlocs="10800,@10;0,@9;10800,21600;21600,@8" o:connectangles="270,180,90,0"/>
                  <v:textpath on="t" fitshape="t" xscale="t"/>
                  <v:handles>
                    <v:h position="topLeft,#0" yrange="0,12169"/>
                  </v:handles>
                  <o:lock v:ext="edit" text="t" shapetype="t"/>
                </v:shapetype>
                <v:shape id="_x0000_s1027" type="#_x0000_t152" style="position:absolute;left:0;text-align:left;margin-left:27pt;margin-top:1.7pt;width:45pt;height:22.2pt;z-index:251659264" adj="5730" fillcolor="blue" strokeweight="1pt">
                  <v:shadow on="t" opacity="52429f" offset="3pt"/>
                  <v:textpath style="font-family:&quot;Comic Sans MS&quot;;font-size:16pt;v-text-kern:t" trim="t" fitpath="t" xscale="f" string="Start"/>
                </v:shape>
              </w:pic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 xml:space="preserve">Hänsel 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Gretel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 xml:space="preserve">Brüderchen </w:t>
            </w: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Schwesterchen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Hase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Igel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  <w:proofErr w:type="spellStart"/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Schneeweißchen</w:t>
            </w:r>
            <w:proofErr w:type="spellEnd"/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Rosenrot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Dornröschen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Spindel</w:t>
            </w:r>
          </w:p>
          <w:p>
            <w:pPr>
              <w:jc w:val="center"/>
              <w:rPr>
                <w:rFonts w:ascii="Comic Sans MS" w:hAnsi="Comic Sans MS" w:cs="Comic Sans MS"/>
                <w:color w:val="000000"/>
                <w:sz w:val="26"/>
                <w:szCs w:val="26"/>
              </w:rPr>
            </w:pPr>
          </w:p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Rapunzel</w:t>
            </w: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langes Haar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Frosch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goldene Kugel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Goldmarie</w:t>
            </w: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Pechmarie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Schneider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Riese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Kater</w:t>
            </w:r>
          </w:p>
        </w:tc>
      </w:tr>
      <w:tr>
        <w:trPr>
          <w:trHeight w:hRule="exact" w:val="2268"/>
        </w:trPr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Stiefel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armes Mädchen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Comic Sans MS" w:hAnsi="Comic Sans MS" w:cs="Comic Sans MS"/>
                <w:sz w:val="26"/>
                <w:szCs w:val="26"/>
              </w:rPr>
            </w:pPr>
            <w:r>
              <w:rPr>
                <w:rFonts w:ascii="Comic Sans MS" w:hAnsi="Comic Sans MS" w:cs="Comic Sans MS"/>
                <w:color w:val="000000"/>
                <w:sz w:val="26"/>
                <w:szCs w:val="26"/>
              </w:rPr>
              <w:t>süßer Brei</w:t>
            </w:r>
          </w:p>
        </w:tc>
        <w:tc>
          <w:tcPr>
            <w:tcW w:w="2303" w:type="dxa"/>
            <w:tcBorders>
              <w:top w:val="double" w:sz="24" w:space="0" w:color="0000FF"/>
              <w:left w:val="double" w:sz="24" w:space="0" w:color="0000FF"/>
              <w:bottom w:val="double" w:sz="24" w:space="0" w:color="0000FF"/>
              <w:right w:val="double" w:sz="24" w:space="0" w:color="0000FF"/>
            </w:tcBorders>
            <w:shd w:val="clear" w:color="auto" w:fill="CCFFFF"/>
            <w:vAlign w:val="center"/>
          </w:tcPr>
          <w:p>
            <w:pPr>
              <w:jc w:val="center"/>
              <w:rPr>
                <w:rFonts w:ascii="Comic Sans MS" w:hAnsi="Comic Sans MS" w:cs="Comic Sans MS"/>
              </w:rPr>
            </w:pPr>
            <w:r>
              <w:rPr>
                <w:noProof/>
                <w:lang w:val="de-DE" w:eastAsia="de-DE"/>
              </w:rPr>
              <w:pict>
                <v:shape id="_x0000_s1028" type="#_x0000_t152" style="position:absolute;left:0;text-align:left;margin-left:23.55pt;margin-top:36pt;width:63pt;height:31.2pt;z-index:251660288;mso-position-horizontal-relative:text;mso-position-vertical-relative:text" adj="5730" fillcolor="blue" strokeweight="1pt">
                  <v:shadow on="t" opacity="52429f" offset="3pt"/>
                  <v:textpath style="font-family:&quot;Comic Sans MS&quot;;font-size:16pt;v-text-kern:t" trim="t" fitpath="t" xscale="f" string="Ende"/>
                </v:shape>
              </w:pict>
            </w:r>
          </w:p>
        </w:tc>
      </w:tr>
    </w:tbl>
    <w:p>
      <w:pPr>
        <w:jc w:val="center"/>
      </w:pPr>
      <w:r>
        <w:t xml:space="preserve">                             Hier schneiden.</w:t>
      </w:r>
    </w:p>
    <w:sectPr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530" w:right="1418" w:bottom="567" w:left="1418" w:header="426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Bdr>
        <w:bottom w:val="single" w:sz="12" w:space="1" w:color="auto"/>
      </w:pBdr>
    </w:pPr>
  </w:p>
  <w:p/>
  <w:tbl>
    <w:tblPr>
      <w:tblW w:w="6478" w:type="dxa"/>
      <w:tblInd w:w="1315" w:type="dxa"/>
      <w:tblLook w:val="01E0" w:firstRow="1" w:lastRow="1" w:firstColumn="1" w:lastColumn="1" w:noHBand="0" w:noVBand="0"/>
    </w:tblPr>
    <w:tblGrid>
      <w:gridCol w:w="1780"/>
      <w:gridCol w:w="4698"/>
    </w:tblGrid>
    <w:tr>
      <w:trPr>
        <w:trHeight w:val="274"/>
      </w:trPr>
      <w:tc>
        <w:tcPr>
          <w:tcW w:w="0" w:type="auto"/>
          <w:vMerge w:val="restart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>
            <w:rPr>
              <w:noProof/>
              <w:color w:val="999999"/>
              <w:lang w:val="de-DE" w:eastAsia="de-DE"/>
            </w:rPr>
            <w:drawing>
              <wp:inline distT="0" distB="0" distL="0" distR="0">
                <wp:extent cx="819150" cy="273050"/>
                <wp:effectExtent l="19050" t="0" r="0" b="0"/>
                <wp:docPr id="3" name="Picture 2" descr="https://upload.wikimedia.org/wikipedia/commons/thumb/f/f9/CC-Zero-badge.svg/1280px-CC-Zero-badge.svg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https://upload.wikimedia.org/wikipedia/commons/thumb/f/f9/CC-Zero-badge.svg/1280px-CC-Zero-badge.svg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19150" cy="2730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999999"/>
              <w:sz w:val="12"/>
            </w:rPr>
            <w:t xml:space="preserve">Autorengruppe Mediothek / Dezember </w:t>
          </w:r>
          <w:r>
            <w:rPr>
              <w:rStyle w:val="Seitenzahl"/>
              <w:rFonts w:ascii="Arial" w:hAnsi="Arial" w:cs="Arial"/>
              <w:color w:val="999999"/>
              <w:sz w:val="12"/>
            </w:rPr>
            <w:t>2025</w:t>
          </w:r>
          <w:bookmarkStart w:id="0" w:name="_GoBack"/>
          <w:bookmarkEnd w:id="0"/>
        </w:p>
      </w:tc>
    </w:tr>
    <w:tr>
      <w:trPr>
        <w:trHeight w:val="94"/>
      </w:trPr>
      <w:tc>
        <w:tcPr>
          <w:tcW w:w="0" w:type="auto"/>
          <w:vMerge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4698" w:type="dxa"/>
          <w:vAlign w:val="center"/>
        </w:tcPr>
        <w:p>
          <w:pPr>
            <w:pStyle w:val="Fuzeile"/>
            <w:jc w:val="center"/>
            <w:rPr>
              <w:rFonts w:ascii="Arial" w:hAnsi="Arial" w:cs="Arial"/>
              <w:color w:val="999999"/>
              <w:sz w:val="12"/>
              <w:szCs w:val="12"/>
            </w:rPr>
          </w:pPr>
          <w:r>
            <w:rPr>
              <w:rFonts w:ascii="Arial" w:hAnsi="Arial" w:cs="Arial"/>
              <w:color w:val="999999"/>
              <w:sz w:val="12"/>
              <w:szCs w:val="12"/>
            </w:rPr>
            <w:t>Thüringer Institut für Lehrerfortbildung, Lehrplanentwicklung und Medien Bad</w:t>
          </w:r>
          <w:r>
            <w:rPr>
              <w:color w:val="999999"/>
              <w:sz w:val="12"/>
              <w:szCs w:val="12"/>
            </w:rPr>
            <w:t xml:space="preserve"> </w:t>
          </w:r>
          <w:r>
            <w:rPr>
              <w:rFonts w:ascii="Arial" w:hAnsi="Arial" w:cs="Arial"/>
              <w:color w:val="999999"/>
              <w:sz w:val="12"/>
              <w:szCs w:val="12"/>
            </w:rPr>
            <w:t>Berka</w:t>
          </w:r>
        </w:p>
      </w:tc>
    </w:tr>
  </w:tbl>
  <w:p>
    <w:pPr>
      <w:pStyle w:val="Fuzeile"/>
      <w:jc w:val="center"/>
      <w:rPr>
        <w:rStyle w:val="Seitenzahl"/>
        <w:rFonts w:ascii="Verdana" w:hAnsi="Verdana" w:cs="Verdana"/>
      </w:rPr>
    </w:pPr>
    <w:r>
      <w:rPr>
        <w:lang w:val="de-DE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  <w:r>
      <w:rPr>
        <w:rFonts w:ascii="Verdana" w:hAnsi="Verdana" w:cs="Verdana"/>
        <w:b/>
        <w:bCs/>
      </w:rPr>
      <w:t>Arbeitsblatt: Märchen-Domino, Wer oder was gehört zusammen?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5FDC2E51-B060-4096-B663-C360D2199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pPr>
      <w:spacing w:after="0" w:line="240" w:lineRule="auto"/>
    </w:pPr>
    <w:rPr>
      <w:sz w:val="24"/>
      <w:szCs w:val="24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99"/>
    <w:pPr>
      <w:spacing w:after="0"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Pr>
      <w:sz w:val="24"/>
      <w:szCs w:val="24"/>
      <w:lang w:val="de-AT" w:eastAsia="de-AT"/>
    </w:r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semiHidden/>
    <w:rPr>
      <w:sz w:val="24"/>
      <w:szCs w:val="24"/>
      <w:lang w:val="de-AT" w:eastAsia="de-AT"/>
    </w:rPr>
  </w:style>
  <w:style w:type="character" w:styleId="Seitenzahl">
    <w:name w:val="page number"/>
    <w:basedOn w:val="Absatz-Standardschriftart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076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267</Characters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2025-11-24T11:53:00Z</dcterms:created>
  <dcterms:modified xsi:type="dcterms:W3CDTF">2025-11-25T08:05:00Z</dcterms:modified>
</cp:coreProperties>
</file>