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4B03" w:rsidRDefault="005B2EDE" w:rsidP="00C008A8">
      <w:pPr>
        <w:jc w:val="both"/>
      </w:pPr>
      <w:r>
        <w:br/>
      </w:r>
      <w:r w:rsidR="00140F88">
        <w:t xml:space="preserve">Die zehnteilige </w:t>
      </w:r>
      <w:proofErr w:type="spellStart"/>
      <w:r w:rsidR="00140F88">
        <w:t>Erklärfilmreihe</w:t>
      </w:r>
      <w:proofErr w:type="spellEnd"/>
      <w:r w:rsidR="00140F88">
        <w:t xml:space="preserve"> „Weimarer Republik Original“ ergänzt das Online-Lernangebot des Vereins Weimarer Republik durch spannende Geschichten rund um originale Quellen aus den Archiven. Jedes Video erweckt jeweils eine Quelle aus der Zeit der Weimarer Republik zum Leben. Eine Moderatorin erklärt die Zusammenhänge und Ereignisse, die sich damit verknüpfen – Einblendungen weiterer historischer Materialien machen das Erklärte anschaulich. Zugleich regen die Videos dazu an, das Dokument – sei das Text, Bild, Plakat oder Tonaufnahme – genauer zu hinterfragen. Was sollte es bewirken? Wie wurde es verwendet? Damit spannen die Videos den Bogen bis in unsere Gegenwart, in der ein kritischer Umgang mit den uns umgebenden Kommunikationsformen ebenso wichtig ist, wie damals. „Weimarer Republik Original“ verbindet so Geschichte und Denkanstoß in einem dynamischen Kurzformat.</w:t>
      </w:r>
      <w:r w:rsidR="00C008A8">
        <w:t xml:space="preserve"> </w:t>
      </w:r>
    </w:p>
    <w:p w:rsidR="00C66470" w:rsidRPr="008C7033" w:rsidRDefault="005B2EDE">
      <w:pPr>
        <w:rPr>
          <w:b/>
        </w:rPr>
      </w:pPr>
      <w:r>
        <w:rPr>
          <w:b/>
        </w:rPr>
        <w:br/>
      </w:r>
      <w:r w:rsidR="00C008A8" w:rsidRPr="008C7033">
        <w:rPr>
          <w:b/>
        </w:rPr>
        <w:t>Jedes Video endet mit einer offenen Frage</w:t>
      </w:r>
      <w:r w:rsidR="00551448">
        <w:rPr>
          <w:b/>
        </w:rPr>
        <w:t xml:space="preserve"> oder einer These</w:t>
      </w:r>
      <w:r w:rsidR="00C008A8" w:rsidRPr="008C7033">
        <w:rPr>
          <w:b/>
        </w:rPr>
        <w:t xml:space="preserve">, welche nachfolgend </w:t>
      </w:r>
      <w:r w:rsidR="00344E04" w:rsidRPr="008C7033">
        <w:rPr>
          <w:b/>
        </w:rPr>
        <w:t>notiert</w:t>
      </w:r>
      <w:r w:rsidR="00C008A8" w:rsidRPr="008C7033">
        <w:rPr>
          <w:b/>
        </w:rPr>
        <w:t xml:space="preserve"> sind:</w:t>
      </w:r>
      <w:r w:rsidR="00C66470">
        <w:rPr>
          <w:b/>
        </w:rPr>
        <w:br/>
      </w:r>
    </w:p>
    <w:p w:rsidR="00C008A8" w:rsidRPr="008C7033" w:rsidRDefault="00C008A8" w:rsidP="00C008A8">
      <w:pPr>
        <w:rPr>
          <w:u w:val="single"/>
        </w:rPr>
      </w:pPr>
      <w:r w:rsidRPr="008C7033">
        <w:rPr>
          <w:u w:val="single"/>
        </w:rPr>
        <w:t>Erklärfilm 1: An das deutsche Volk! (3:58min)</w:t>
      </w:r>
    </w:p>
    <w:p w:rsidR="00C66470" w:rsidRDefault="00344E04" w:rsidP="00C008A8">
      <w:r>
        <w:t xml:space="preserve">Deshalb ist ein solches Plakat ein wichtiges Zeugnis darüber, wie wichtige Botschaften damals unters Volk gebracht wurden. Wie könnte man dich heute mit so einem Aufruf erreichen? Per Chat? Auf YouTube? Bei Twitter? </w:t>
      </w:r>
    </w:p>
    <w:p w:rsidR="00C008A8" w:rsidRPr="008C7033" w:rsidRDefault="005B2EDE" w:rsidP="00C008A8">
      <w:pPr>
        <w:rPr>
          <w:u w:val="single"/>
        </w:rPr>
      </w:pPr>
      <w:r>
        <w:rPr>
          <w:u w:val="single"/>
        </w:rPr>
        <w:br/>
      </w:r>
      <w:r w:rsidR="00C008A8" w:rsidRPr="008C7033">
        <w:rPr>
          <w:u w:val="single"/>
        </w:rPr>
        <w:t>Erklärfilm 2: Darum Frauen: Wählt! (4:02min)</w:t>
      </w:r>
    </w:p>
    <w:p w:rsidR="00344E04" w:rsidRDefault="00762AD5" w:rsidP="00C008A8">
      <w:r>
        <w:t>Wie muss für dich heute ein Wahlplakat aussehen, damit es dich anspricht?</w:t>
      </w:r>
    </w:p>
    <w:p w:rsidR="00C008A8" w:rsidRPr="008C7033" w:rsidRDefault="005B2EDE" w:rsidP="00C008A8">
      <w:pPr>
        <w:rPr>
          <w:u w:val="single"/>
        </w:rPr>
      </w:pPr>
      <w:r>
        <w:rPr>
          <w:u w:val="single"/>
        </w:rPr>
        <w:br/>
      </w:r>
      <w:r w:rsidR="00C008A8" w:rsidRPr="008C7033">
        <w:rPr>
          <w:u w:val="single"/>
        </w:rPr>
        <w:t>Erklärfilm 3: Die Zerstückelung Deutschlands (3:59min)</w:t>
      </w:r>
    </w:p>
    <w:p w:rsidR="00762AD5" w:rsidRDefault="008C7033" w:rsidP="00C008A8">
      <w:r>
        <w:t>Welches Stück Erde gehört zu welchem Land? Diese Frage führt schon seit Jahrhunderten zu Kriegen. Kennst du andere Beispiele für Grenzstreitigkeiten?</w:t>
      </w:r>
    </w:p>
    <w:p w:rsidR="00C008A8" w:rsidRPr="008C7033" w:rsidRDefault="005B2EDE" w:rsidP="00C008A8">
      <w:pPr>
        <w:rPr>
          <w:u w:val="single"/>
        </w:rPr>
      </w:pPr>
      <w:r>
        <w:rPr>
          <w:u w:val="single"/>
        </w:rPr>
        <w:br/>
      </w:r>
      <w:r w:rsidR="00C008A8" w:rsidRPr="008C7033">
        <w:rPr>
          <w:u w:val="single"/>
        </w:rPr>
        <w:t>Erklärfilm 4: Der Mord an Walther Rathenau (4:21)</w:t>
      </w:r>
    </w:p>
    <w:p w:rsidR="008C7033" w:rsidRDefault="008C7033" w:rsidP="00C008A8">
      <w:r>
        <w:t>Wie ist das heute? Wie reagieren Politiker auf politisch motivierte Straftaten und wie schützt sich unsere Demokratie vor ihren Feinden?</w:t>
      </w:r>
    </w:p>
    <w:p w:rsidR="00C008A8" w:rsidRPr="00C66470" w:rsidRDefault="005B2EDE" w:rsidP="00C008A8">
      <w:pPr>
        <w:rPr>
          <w:u w:val="single"/>
        </w:rPr>
      </w:pPr>
      <w:r>
        <w:rPr>
          <w:u w:val="single"/>
        </w:rPr>
        <w:br/>
      </w:r>
      <w:r w:rsidR="00C008A8" w:rsidRPr="00C66470">
        <w:rPr>
          <w:u w:val="single"/>
        </w:rPr>
        <w:t>Erklärvideo 5: Tapeten aus Geldscheinen (3:42min)</w:t>
      </w:r>
    </w:p>
    <w:p w:rsidR="00661AF4" w:rsidRDefault="00C66470" w:rsidP="00C008A8">
      <w:r>
        <w:t>Auch heute kann es eine Inflation geben. Und zwar aus sehr unterschiedlichen Gründen. Dann wird alles teurer, auch lebensnotwendige Dinge. Was würdest du machen, wenn dein Geld kaum für das Nötigste reichen würde?</w:t>
      </w:r>
    </w:p>
    <w:p w:rsidR="005B2EDE" w:rsidRDefault="005B2EDE" w:rsidP="00C008A8">
      <w:pPr>
        <w:rPr>
          <w:u w:val="single"/>
        </w:rPr>
      </w:pPr>
      <w:r>
        <w:rPr>
          <w:u w:val="single"/>
        </w:rPr>
        <w:br/>
      </w:r>
    </w:p>
    <w:p w:rsidR="005B2EDE" w:rsidRDefault="005B2EDE" w:rsidP="00C008A8">
      <w:pPr>
        <w:rPr>
          <w:u w:val="single"/>
        </w:rPr>
      </w:pPr>
    </w:p>
    <w:p w:rsidR="00C008A8" w:rsidRPr="00C66470" w:rsidRDefault="005B2EDE" w:rsidP="00C008A8">
      <w:pPr>
        <w:rPr>
          <w:u w:val="single"/>
        </w:rPr>
      </w:pPr>
      <w:r>
        <w:rPr>
          <w:u w:val="single"/>
        </w:rPr>
        <w:lastRenderedPageBreak/>
        <w:br/>
      </w:r>
      <w:r w:rsidR="00C008A8" w:rsidRPr="00C66470">
        <w:rPr>
          <w:u w:val="single"/>
        </w:rPr>
        <w:t>Erklärfilm 6: Zweimal Dolchstoß (3:57min)</w:t>
      </w:r>
    </w:p>
    <w:p w:rsidR="00C66470" w:rsidRDefault="00C66470" w:rsidP="00C008A8">
      <w:r>
        <w:t>Auch heute werden im Wahlkampf noch Plakate eingesetzt. Und die sind oft auch wortwörtlich plakativ. Wie wird mit Wahlwerbung heute Stimmung für oder gegen etwas gemacht? Und lässt du dich davon überzeugen?</w:t>
      </w:r>
    </w:p>
    <w:p w:rsidR="00C008A8" w:rsidRPr="00C66470" w:rsidRDefault="005B2EDE" w:rsidP="00C008A8">
      <w:pPr>
        <w:rPr>
          <w:u w:val="single"/>
        </w:rPr>
      </w:pPr>
      <w:r>
        <w:rPr>
          <w:u w:val="single"/>
        </w:rPr>
        <w:br/>
      </w:r>
      <w:r w:rsidR="00C008A8" w:rsidRPr="00C66470">
        <w:rPr>
          <w:u w:val="single"/>
        </w:rPr>
        <w:t>Erklärfilm 7: Deutschland im Völkerbund (4:17min)</w:t>
      </w:r>
    </w:p>
    <w:p w:rsidR="00C66470" w:rsidRDefault="00A06559" w:rsidP="00C008A8">
      <w:r>
        <w:t xml:space="preserve">Aber wir sehen auch, wie es vor fast 100 Jahren im Völkerbund in Genf aussah.  Und wie internationale Verhandlungen geführt wurden. </w:t>
      </w:r>
      <w:r w:rsidR="007222D4">
        <w:t>Wie sehen heute solche Zusammenkünfte aus? Siehst du Unterschiede? Oder Gemeinsamkeiten? Beispielsweise zu einer Sitzung bei den vereinten Nationen.</w:t>
      </w:r>
    </w:p>
    <w:p w:rsidR="00C008A8" w:rsidRPr="00C66470" w:rsidRDefault="005B2EDE" w:rsidP="00C008A8">
      <w:pPr>
        <w:rPr>
          <w:u w:val="single"/>
        </w:rPr>
      </w:pPr>
      <w:r>
        <w:rPr>
          <w:u w:val="single"/>
        </w:rPr>
        <w:br/>
      </w:r>
      <w:r w:rsidR="00C008A8" w:rsidRPr="00C66470">
        <w:rPr>
          <w:u w:val="single"/>
        </w:rPr>
        <w:t>Erklärfilm 8; Der Angriff! (3:37min)</w:t>
      </w:r>
    </w:p>
    <w:p w:rsidR="00C66470" w:rsidRDefault="00C379B2" w:rsidP="00C008A8">
      <w:r>
        <w:t>Was denkst du? Welche Massenmedien werden heute für extremistische Propaganda genutzt?</w:t>
      </w:r>
      <w:r w:rsidR="000B14EF">
        <w:t xml:space="preserve"> Können Extremisten immer noch so unverhohlen mit ihren Ansichten auftreten? Und wird ihnen zugehört?</w:t>
      </w:r>
    </w:p>
    <w:p w:rsidR="00C008A8" w:rsidRPr="00C66470" w:rsidRDefault="005B2EDE" w:rsidP="00C008A8">
      <w:pPr>
        <w:rPr>
          <w:u w:val="single"/>
        </w:rPr>
      </w:pPr>
      <w:r>
        <w:rPr>
          <w:u w:val="single"/>
        </w:rPr>
        <w:br/>
      </w:r>
      <w:r w:rsidR="00C008A8" w:rsidRPr="00C66470">
        <w:rPr>
          <w:u w:val="single"/>
        </w:rPr>
        <w:t>Erklärfilm 9: Stars, Sternchen und die Massenmedien (2:54min)</w:t>
      </w:r>
    </w:p>
    <w:p w:rsidR="00C66470" w:rsidRDefault="00551448" w:rsidP="00C008A8">
      <w:r>
        <w:t xml:space="preserve">Die neue Massenunterhaltung sei mehr Konsum als Kultur, und viel zu </w:t>
      </w:r>
      <w:r w:rsidR="00D15459">
        <w:t>oberflächlich</w:t>
      </w:r>
      <w:r>
        <w:t xml:space="preserve">, bemängeln die </w:t>
      </w:r>
      <w:r w:rsidR="00D15459">
        <w:t>Kritiker</w:t>
      </w:r>
      <w:r>
        <w:t xml:space="preserve">. Aber trotzdem: Die Epoche des Starkults ist angebrochen. </w:t>
      </w:r>
    </w:p>
    <w:p w:rsidR="00C008A8" w:rsidRDefault="005B2EDE" w:rsidP="00C008A8">
      <w:pPr>
        <w:rPr>
          <w:u w:val="single"/>
        </w:rPr>
      </w:pPr>
      <w:r>
        <w:rPr>
          <w:u w:val="single"/>
        </w:rPr>
        <w:br/>
      </w:r>
      <w:r w:rsidR="00C008A8" w:rsidRPr="00C66470">
        <w:rPr>
          <w:u w:val="single"/>
        </w:rPr>
        <w:t>Erklärfilm 10: Ein letztes Wort der Freiheit (3:40min)</w:t>
      </w:r>
      <w:r w:rsidR="00D15459">
        <w:rPr>
          <w:u w:val="single"/>
        </w:rPr>
        <w:t xml:space="preserve"> </w:t>
      </w:r>
    </w:p>
    <w:p w:rsidR="00D15459" w:rsidRDefault="00D15459" w:rsidP="00C008A8">
      <w:r w:rsidRPr="00D15459">
        <w:t xml:space="preserve">Kennst du andere Beispiele, bei denen Politikerinnen und Politiker um ihr Leben fürchten müssen, wenn sie ihre Meinung äußern? Brauchtest du schon mal Mut, um für deine Überzeugungen öffentlich einzutreten? </w:t>
      </w:r>
    </w:p>
    <w:p w:rsidR="005B2EDE" w:rsidRPr="00D15459" w:rsidRDefault="005B2EDE" w:rsidP="00C008A8">
      <w:bookmarkStart w:id="0" w:name="_GoBack"/>
      <w:bookmarkEnd w:id="0"/>
    </w:p>
    <w:sectPr w:rsidR="005B2EDE" w:rsidRPr="00D15459" w:rsidSect="00C008A8">
      <w:headerReference w:type="default" r:id="rId6"/>
      <w:pgSz w:w="11906" w:h="16838"/>
      <w:pgMar w:top="1417" w:right="84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08A8" w:rsidRDefault="00C008A8" w:rsidP="00C008A8">
      <w:pPr>
        <w:spacing w:after="0" w:line="240" w:lineRule="auto"/>
      </w:pPr>
      <w:r>
        <w:separator/>
      </w:r>
    </w:p>
  </w:endnote>
  <w:endnote w:type="continuationSeparator" w:id="0">
    <w:p w:rsidR="00C008A8" w:rsidRDefault="00C008A8" w:rsidP="00C00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08A8" w:rsidRDefault="00C008A8" w:rsidP="00C008A8">
      <w:pPr>
        <w:spacing w:after="0" w:line="240" w:lineRule="auto"/>
      </w:pPr>
      <w:r>
        <w:separator/>
      </w:r>
    </w:p>
  </w:footnote>
  <w:footnote w:type="continuationSeparator" w:id="0">
    <w:p w:rsidR="00C008A8" w:rsidRDefault="00C008A8" w:rsidP="00C008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2EDE" w:rsidRPr="005B2EDE" w:rsidRDefault="00C008A8">
    <w:pPr>
      <w:pStyle w:val="Kopfzeile"/>
      <w:rPr>
        <w:sz w:val="28"/>
        <w:szCs w:val="28"/>
      </w:rPr>
    </w:pPr>
    <w:proofErr w:type="spellStart"/>
    <w:r w:rsidRPr="005B2EDE">
      <w:rPr>
        <w:sz w:val="28"/>
        <w:szCs w:val="28"/>
      </w:rPr>
      <w:t>Erklärfilmreihe</w:t>
    </w:r>
    <w:proofErr w:type="spellEnd"/>
    <w:r w:rsidRPr="005B2EDE">
      <w:rPr>
        <w:sz w:val="28"/>
        <w:szCs w:val="28"/>
      </w:rPr>
      <w:t xml:space="preserve"> „Weimarer Republik Original“ – Übersicht und Fragen aus den Videos</w:t>
    </w:r>
  </w:p>
  <w:p w:rsidR="005B2EDE" w:rsidRDefault="005B2EDE">
    <w:pPr>
      <w:pStyle w:val="Kopfzeile"/>
      <w:rPr>
        <w:sz w:val="28"/>
        <w:szCs w:val="28"/>
        <w:u w:val="single"/>
      </w:rPr>
    </w:pPr>
    <w:r>
      <w:rPr>
        <w:sz w:val="28"/>
        <w:szCs w:val="28"/>
        <w:u w:val="single"/>
      </w:rPr>
      <w:t>_____________________________________________________________________</w:t>
    </w:r>
  </w:p>
  <w:p w:rsidR="005B2EDE" w:rsidRPr="005B2EDE" w:rsidRDefault="005B2EDE">
    <w:pPr>
      <w:pStyle w:val="Kopfzeile"/>
      <w:rPr>
        <w:sz w:val="28"/>
        <w:szCs w:val="28"/>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F88"/>
    <w:rsid w:val="000B14EF"/>
    <w:rsid w:val="00140F88"/>
    <w:rsid w:val="003151C9"/>
    <w:rsid w:val="00344E04"/>
    <w:rsid w:val="00551448"/>
    <w:rsid w:val="005B2EDE"/>
    <w:rsid w:val="00661AF4"/>
    <w:rsid w:val="007222D4"/>
    <w:rsid w:val="00762AD5"/>
    <w:rsid w:val="008C7033"/>
    <w:rsid w:val="00A06559"/>
    <w:rsid w:val="00B26A48"/>
    <w:rsid w:val="00BF4B03"/>
    <w:rsid w:val="00C008A8"/>
    <w:rsid w:val="00C379B2"/>
    <w:rsid w:val="00C66470"/>
    <w:rsid w:val="00D1545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B6C33C"/>
  <w15:chartTrackingRefBased/>
  <w15:docId w15:val="{8E63C994-28D5-4A1B-83CA-963FCB123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008A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008A8"/>
  </w:style>
  <w:style w:type="paragraph" w:styleId="Fuzeile">
    <w:name w:val="footer"/>
    <w:basedOn w:val="Standard"/>
    <w:link w:val="FuzeileZchn"/>
    <w:uiPriority w:val="99"/>
    <w:unhideWhenUsed/>
    <w:rsid w:val="00C008A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00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8692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2872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Kröckel, André</dc:creator>
  <cp:keywords/>
  <dc:description/>
  <cp:lastModifiedBy>Thillm Kröckel, André</cp:lastModifiedBy>
  <cp:revision>11</cp:revision>
  <dcterms:created xsi:type="dcterms:W3CDTF">2023-11-10T12:43:00Z</dcterms:created>
  <dcterms:modified xsi:type="dcterms:W3CDTF">2023-11-10T13:38:00Z</dcterms:modified>
</cp:coreProperties>
</file>