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D1ADC5" w14:textId="41F18696" w:rsidR="00723339" w:rsidRPr="006B7580" w:rsidRDefault="00723339" w:rsidP="00386BDC">
      <w:pPr>
        <w:jc w:val="both"/>
        <w:rPr>
          <w:rFonts w:asciiTheme="minorHAnsi" w:hAnsiTheme="minorHAnsi" w:cstheme="minorHAnsi"/>
          <w:b/>
          <w:sz w:val="32"/>
          <w:szCs w:val="32"/>
        </w:rPr>
      </w:pPr>
      <w:r w:rsidRPr="006B7580">
        <w:rPr>
          <w:rFonts w:asciiTheme="minorHAnsi" w:hAnsiTheme="minorHAnsi" w:cstheme="minorHAnsi"/>
          <w:b/>
          <w:sz w:val="32"/>
          <w:szCs w:val="32"/>
        </w:rPr>
        <w:t xml:space="preserve">Praxisbeispiel für den Französischunterricht für die Umsetzung im Rahmen des häuslichen Lernens – </w:t>
      </w:r>
      <w:r w:rsidR="00EA5808">
        <w:rPr>
          <w:rFonts w:asciiTheme="minorHAnsi" w:hAnsiTheme="minorHAnsi" w:cstheme="minorHAnsi"/>
          <w:b/>
          <w:sz w:val="32"/>
          <w:szCs w:val="32"/>
        </w:rPr>
        <w:t xml:space="preserve">20 ans de </w:t>
      </w:r>
      <w:proofErr w:type="spellStart"/>
      <w:r w:rsidR="00EA5808">
        <w:rPr>
          <w:rFonts w:asciiTheme="minorHAnsi" w:hAnsiTheme="minorHAnsi" w:cstheme="minorHAnsi"/>
          <w:b/>
          <w:sz w:val="32"/>
          <w:szCs w:val="32"/>
        </w:rPr>
        <w:t>Wikipédia</w:t>
      </w:r>
      <w:proofErr w:type="spellEnd"/>
    </w:p>
    <w:p w14:paraId="71FA389D" w14:textId="77777777" w:rsidR="00723339" w:rsidRPr="006B7580" w:rsidRDefault="00723339" w:rsidP="00386BDC">
      <w:pPr>
        <w:jc w:val="both"/>
        <w:rPr>
          <w:rFonts w:asciiTheme="minorHAnsi" w:hAnsiTheme="minorHAnsi" w:cstheme="minorHAnsi"/>
          <w:b/>
          <w:sz w:val="32"/>
          <w:szCs w:val="32"/>
        </w:rPr>
      </w:pPr>
    </w:p>
    <w:p w14:paraId="4E89EB37" w14:textId="5C3BE9A8" w:rsidR="00EA5808" w:rsidRDefault="00723339" w:rsidP="00386BDC">
      <w:pPr>
        <w:jc w:val="both"/>
        <w:rPr>
          <w:rFonts w:asciiTheme="minorHAnsi" w:hAnsiTheme="minorHAnsi" w:cstheme="minorHAnsi"/>
          <w:b/>
          <w:sz w:val="32"/>
          <w:szCs w:val="32"/>
        </w:rPr>
      </w:pPr>
      <w:r w:rsidRPr="006B7580">
        <w:rPr>
          <w:rFonts w:asciiTheme="minorHAnsi" w:hAnsiTheme="minorHAnsi" w:cstheme="minorHAnsi"/>
          <w:b/>
          <w:sz w:val="32"/>
          <w:szCs w:val="32"/>
        </w:rPr>
        <w:t>Autor</w:t>
      </w:r>
      <w:r w:rsidR="00EA5808">
        <w:rPr>
          <w:rFonts w:asciiTheme="minorHAnsi" w:hAnsiTheme="minorHAnsi" w:cstheme="minorHAnsi"/>
          <w:b/>
          <w:sz w:val="32"/>
          <w:szCs w:val="32"/>
        </w:rPr>
        <w:t>*</w:t>
      </w:r>
      <w:r w:rsidRPr="006B7580">
        <w:rPr>
          <w:rFonts w:asciiTheme="minorHAnsi" w:hAnsiTheme="minorHAnsi" w:cstheme="minorHAnsi"/>
          <w:b/>
          <w:sz w:val="32"/>
          <w:szCs w:val="32"/>
        </w:rPr>
        <w:t>in</w:t>
      </w:r>
      <w:r w:rsidR="00EA5808">
        <w:rPr>
          <w:rFonts w:asciiTheme="minorHAnsi" w:hAnsiTheme="minorHAnsi" w:cstheme="minorHAnsi"/>
          <w:b/>
          <w:sz w:val="32"/>
          <w:szCs w:val="32"/>
        </w:rPr>
        <w:t>nen</w:t>
      </w:r>
      <w:r w:rsidRPr="006B7580">
        <w:rPr>
          <w:rFonts w:asciiTheme="minorHAnsi" w:hAnsiTheme="minorHAnsi" w:cstheme="minorHAnsi"/>
          <w:b/>
          <w:sz w:val="32"/>
          <w:szCs w:val="32"/>
        </w:rPr>
        <w:t xml:space="preserve">: </w:t>
      </w:r>
      <w:r w:rsidR="00EA5808">
        <w:rPr>
          <w:rFonts w:asciiTheme="minorHAnsi" w:hAnsiTheme="minorHAnsi" w:cstheme="minorHAnsi"/>
          <w:b/>
          <w:sz w:val="32"/>
          <w:szCs w:val="32"/>
        </w:rPr>
        <w:tab/>
        <w:t>Klaus-Dietrich Köhler</w:t>
      </w:r>
      <w:r w:rsidRPr="006B7580">
        <w:rPr>
          <w:rFonts w:asciiTheme="minorHAnsi" w:hAnsiTheme="minorHAnsi" w:cstheme="minorHAnsi"/>
          <w:b/>
          <w:sz w:val="32"/>
          <w:szCs w:val="32"/>
        </w:rPr>
        <w:t xml:space="preserve"> (Fachberater für Französisch)</w:t>
      </w:r>
    </w:p>
    <w:p w14:paraId="017FC294" w14:textId="11C88CEB" w:rsidR="00EA5808" w:rsidRDefault="00EA5808" w:rsidP="00386BDC">
      <w:pPr>
        <w:jc w:val="both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ab/>
      </w:r>
      <w:r>
        <w:rPr>
          <w:rFonts w:asciiTheme="minorHAnsi" w:hAnsiTheme="minorHAnsi" w:cstheme="minorHAnsi"/>
          <w:b/>
          <w:sz w:val="32"/>
          <w:szCs w:val="32"/>
        </w:rPr>
        <w:tab/>
      </w:r>
      <w:r>
        <w:rPr>
          <w:rFonts w:asciiTheme="minorHAnsi" w:hAnsiTheme="minorHAnsi" w:cstheme="minorHAnsi"/>
          <w:b/>
          <w:sz w:val="32"/>
          <w:szCs w:val="32"/>
        </w:rPr>
        <w:tab/>
        <w:t>Pascale Schüler (Fachberaterin für Französisch)</w:t>
      </w:r>
    </w:p>
    <w:p w14:paraId="55D2E006" w14:textId="21E793FD" w:rsidR="00EA5808" w:rsidRDefault="00EA5808" w:rsidP="00386BDC">
      <w:pPr>
        <w:jc w:val="both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ab/>
      </w:r>
      <w:r>
        <w:rPr>
          <w:rFonts w:asciiTheme="minorHAnsi" w:hAnsiTheme="minorHAnsi" w:cstheme="minorHAnsi"/>
          <w:b/>
          <w:sz w:val="32"/>
          <w:szCs w:val="32"/>
        </w:rPr>
        <w:tab/>
      </w:r>
      <w:r>
        <w:rPr>
          <w:rFonts w:asciiTheme="minorHAnsi" w:hAnsiTheme="minorHAnsi" w:cstheme="minorHAnsi"/>
          <w:b/>
          <w:sz w:val="32"/>
          <w:szCs w:val="32"/>
        </w:rPr>
        <w:tab/>
        <w:t>Petra Sawadogo (Referentin für Französisch)</w:t>
      </w:r>
    </w:p>
    <w:p w14:paraId="5C5B54EF" w14:textId="0007BE02" w:rsidR="00EA5808" w:rsidRPr="00EA5808" w:rsidRDefault="00EA5808" w:rsidP="00386BDC">
      <w:pPr>
        <w:spacing w:after="200" w:line="276" w:lineRule="auto"/>
        <w:jc w:val="both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ab/>
      </w:r>
      <w:r>
        <w:rPr>
          <w:rFonts w:asciiTheme="minorHAnsi" w:hAnsiTheme="minorHAnsi" w:cstheme="minorHAnsi"/>
          <w:b/>
          <w:sz w:val="32"/>
          <w:szCs w:val="32"/>
        </w:rPr>
        <w:tab/>
      </w:r>
      <w:r>
        <w:rPr>
          <w:rFonts w:asciiTheme="minorHAnsi" w:hAnsiTheme="minorHAnsi" w:cstheme="minorHAnsi"/>
          <w:b/>
          <w:sz w:val="32"/>
          <w:szCs w:val="32"/>
        </w:rPr>
        <w:tab/>
      </w:r>
    </w:p>
    <w:p w14:paraId="340245D5" w14:textId="77777777" w:rsidR="009358DC" w:rsidRPr="006B7580" w:rsidRDefault="009358DC" w:rsidP="00386BDC">
      <w:pPr>
        <w:jc w:val="both"/>
        <w:rPr>
          <w:rFonts w:asciiTheme="minorHAnsi" w:hAnsiTheme="minorHAnsi" w:cstheme="minorHAnsi"/>
          <w:b/>
          <w:u w:val="single"/>
        </w:rPr>
      </w:pPr>
    </w:p>
    <w:p w14:paraId="563DCFD9" w14:textId="77777777" w:rsidR="009358DC" w:rsidRPr="006B7580" w:rsidRDefault="009358DC" w:rsidP="00386BDC">
      <w:pPr>
        <w:jc w:val="both"/>
        <w:rPr>
          <w:rFonts w:asciiTheme="minorHAnsi" w:hAnsiTheme="minorHAnsi" w:cstheme="minorHAnsi"/>
          <w:u w:val="single"/>
        </w:rPr>
      </w:pPr>
    </w:p>
    <w:p w14:paraId="1C5B9F03" w14:textId="65D27C39" w:rsidR="009358DC" w:rsidRPr="006B7580" w:rsidRDefault="00B24433" w:rsidP="00386BDC">
      <w:pPr>
        <w:pStyle w:val="Listenabsatz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6B7580">
        <w:rPr>
          <w:rFonts w:asciiTheme="minorHAnsi" w:hAnsiTheme="minorHAnsi" w:cstheme="minorHAnsi"/>
        </w:rPr>
        <w:t>Französisch</w:t>
      </w:r>
      <w:r w:rsidR="009358DC" w:rsidRPr="006B7580">
        <w:rPr>
          <w:rFonts w:asciiTheme="minorHAnsi" w:hAnsiTheme="minorHAnsi" w:cstheme="minorHAnsi"/>
        </w:rPr>
        <w:t xml:space="preserve">, </w:t>
      </w:r>
      <w:r w:rsidRPr="006B7580">
        <w:rPr>
          <w:rFonts w:asciiTheme="minorHAnsi" w:hAnsiTheme="minorHAnsi" w:cstheme="minorHAnsi"/>
        </w:rPr>
        <w:t>Gymnasium</w:t>
      </w:r>
      <w:r w:rsidR="009358DC" w:rsidRPr="006B7580">
        <w:rPr>
          <w:rFonts w:asciiTheme="minorHAnsi" w:hAnsiTheme="minorHAnsi" w:cstheme="minorHAnsi"/>
        </w:rPr>
        <w:t>, Klassenstufe</w:t>
      </w:r>
      <w:r w:rsidRPr="006B7580">
        <w:rPr>
          <w:rFonts w:asciiTheme="minorHAnsi" w:hAnsiTheme="minorHAnsi" w:cstheme="minorHAnsi"/>
        </w:rPr>
        <w:t xml:space="preserve"> </w:t>
      </w:r>
      <w:r w:rsidR="00EA5808">
        <w:rPr>
          <w:rFonts w:asciiTheme="minorHAnsi" w:hAnsiTheme="minorHAnsi" w:cstheme="minorHAnsi"/>
        </w:rPr>
        <w:t>11</w:t>
      </w:r>
      <w:r w:rsidRPr="006B7580">
        <w:rPr>
          <w:rFonts w:asciiTheme="minorHAnsi" w:hAnsiTheme="minorHAnsi" w:cstheme="minorHAnsi"/>
        </w:rPr>
        <w:t>/</w:t>
      </w:r>
      <w:r w:rsidR="00EA5808">
        <w:rPr>
          <w:rFonts w:asciiTheme="minorHAnsi" w:hAnsiTheme="minorHAnsi" w:cstheme="minorHAnsi"/>
        </w:rPr>
        <w:t>12</w:t>
      </w:r>
      <w:r w:rsidRPr="006B7580">
        <w:rPr>
          <w:rFonts w:asciiTheme="minorHAnsi" w:hAnsiTheme="minorHAnsi" w:cstheme="minorHAnsi"/>
        </w:rPr>
        <w:t>,</w:t>
      </w:r>
      <w:r w:rsidR="00EA5808">
        <w:rPr>
          <w:rFonts w:asciiTheme="minorHAnsi" w:hAnsiTheme="minorHAnsi" w:cstheme="minorHAnsi"/>
        </w:rPr>
        <w:t xml:space="preserve"> Französisch als fortgeführte Fremdsprache, Niveau</w:t>
      </w:r>
      <w:r w:rsidRPr="006B7580">
        <w:rPr>
          <w:rFonts w:asciiTheme="minorHAnsi" w:hAnsiTheme="minorHAnsi" w:cstheme="minorHAnsi"/>
        </w:rPr>
        <w:t xml:space="preserve"> </w:t>
      </w:r>
      <w:r w:rsidR="00EA5808">
        <w:rPr>
          <w:rFonts w:asciiTheme="minorHAnsi" w:hAnsiTheme="minorHAnsi" w:cstheme="minorHAnsi"/>
        </w:rPr>
        <w:t>B</w:t>
      </w:r>
      <w:r w:rsidRPr="006B7580">
        <w:rPr>
          <w:rFonts w:asciiTheme="minorHAnsi" w:hAnsiTheme="minorHAnsi" w:cstheme="minorHAnsi"/>
        </w:rPr>
        <w:t>1</w:t>
      </w:r>
      <w:r w:rsidR="00EA5808">
        <w:rPr>
          <w:rFonts w:asciiTheme="minorHAnsi" w:hAnsiTheme="minorHAnsi" w:cstheme="minorHAnsi"/>
        </w:rPr>
        <w:t>+/B2</w:t>
      </w:r>
    </w:p>
    <w:p w14:paraId="01EFEE24" w14:textId="77777777" w:rsidR="009358DC" w:rsidRPr="006B7580" w:rsidRDefault="009358DC" w:rsidP="00386BDC">
      <w:pPr>
        <w:pStyle w:val="Listenabsatz"/>
        <w:ind w:left="720"/>
        <w:jc w:val="both"/>
        <w:rPr>
          <w:rFonts w:asciiTheme="minorHAnsi" w:hAnsiTheme="minorHAnsi" w:cstheme="minorHAnsi"/>
        </w:rPr>
      </w:pPr>
    </w:p>
    <w:p w14:paraId="6C8F8975" w14:textId="77777777" w:rsidR="00B24433" w:rsidRPr="006B7580" w:rsidRDefault="00B24433" w:rsidP="00386BDC">
      <w:pPr>
        <w:pStyle w:val="Listenabsatz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6B7580">
        <w:rPr>
          <w:rFonts w:asciiTheme="minorHAnsi" w:hAnsiTheme="minorHAnsi" w:cstheme="minorHAnsi"/>
        </w:rPr>
        <w:t>Hör-/Hör-Sehverstehen</w:t>
      </w:r>
      <w:r w:rsidR="009358DC" w:rsidRPr="006B7580">
        <w:rPr>
          <w:rFonts w:asciiTheme="minorHAnsi" w:hAnsiTheme="minorHAnsi" w:cstheme="minorHAnsi"/>
        </w:rPr>
        <w:t xml:space="preserve"> </w:t>
      </w:r>
    </w:p>
    <w:p w14:paraId="5999380E" w14:textId="77777777" w:rsidR="00C816D8" w:rsidRPr="006B7580" w:rsidRDefault="00C816D8" w:rsidP="00386BDC">
      <w:pPr>
        <w:jc w:val="both"/>
        <w:rPr>
          <w:rFonts w:asciiTheme="minorHAnsi" w:hAnsiTheme="minorHAnsi" w:cstheme="minorHAnsi"/>
        </w:rPr>
      </w:pPr>
    </w:p>
    <w:p w14:paraId="660846E0" w14:textId="6F96BE6D" w:rsidR="009358DC" w:rsidRPr="006B7580" w:rsidRDefault="00B24433" w:rsidP="00386BDC">
      <w:pPr>
        <w:pStyle w:val="Listenabsatz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 w:rsidRPr="006B7580">
        <w:rPr>
          <w:rFonts w:asciiTheme="minorHAnsi" w:hAnsiTheme="minorHAnsi" w:cstheme="minorHAnsi"/>
        </w:rPr>
        <w:t>LP FRZ (20</w:t>
      </w:r>
      <w:r w:rsidR="00EA5808">
        <w:rPr>
          <w:rFonts w:asciiTheme="minorHAnsi" w:hAnsiTheme="minorHAnsi" w:cstheme="minorHAnsi"/>
        </w:rPr>
        <w:t>20</w:t>
      </w:r>
      <w:r w:rsidRPr="006B7580">
        <w:rPr>
          <w:rFonts w:asciiTheme="minorHAnsi" w:hAnsiTheme="minorHAnsi" w:cstheme="minorHAnsi"/>
        </w:rPr>
        <w:t xml:space="preserve">), Texte rezipieren, S. </w:t>
      </w:r>
      <w:r w:rsidR="00EA5808">
        <w:rPr>
          <w:rFonts w:asciiTheme="minorHAnsi" w:hAnsiTheme="minorHAnsi" w:cstheme="minorHAnsi"/>
        </w:rPr>
        <w:t>52</w:t>
      </w:r>
      <w:r w:rsidRPr="006B7580">
        <w:rPr>
          <w:rFonts w:asciiTheme="minorHAnsi" w:hAnsiTheme="minorHAnsi" w:cstheme="minorHAnsi"/>
        </w:rPr>
        <w:t xml:space="preserve">ff; </w:t>
      </w:r>
      <w:r w:rsidR="00EA5808">
        <w:rPr>
          <w:rFonts w:asciiTheme="minorHAnsi" w:hAnsiTheme="minorHAnsi" w:cstheme="minorHAnsi"/>
        </w:rPr>
        <w:t xml:space="preserve">S. </w:t>
      </w:r>
      <w:r w:rsidRPr="006B7580">
        <w:rPr>
          <w:rFonts w:asciiTheme="minorHAnsi" w:hAnsiTheme="minorHAnsi" w:cstheme="minorHAnsi"/>
        </w:rPr>
        <w:t xml:space="preserve">inhaltlicher Aspekt: </w:t>
      </w:r>
      <w:r w:rsidR="00EA5808">
        <w:rPr>
          <w:rFonts w:asciiTheme="minorHAnsi" w:hAnsiTheme="minorHAnsi" w:cstheme="minorHAnsi"/>
        </w:rPr>
        <w:t>Nutzung der Medien in Freizeit und Schule, Rolle der Massenmedien</w:t>
      </w:r>
    </w:p>
    <w:p w14:paraId="6693FEC0" w14:textId="77777777" w:rsidR="009358DC" w:rsidRPr="006B7580" w:rsidRDefault="009358DC" w:rsidP="00386BDC">
      <w:pPr>
        <w:pStyle w:val="Listenabsatz"/>
        <w:jc w:val="both"/>
        <w:rPr>
          <w:rFonts w:asciiTheme="minorHAnsi" w:hAnsiTheme="minorHAnsi" w:cstheme="minorHAnsi"/>
        </w:rPr>
      </w:pPr>
    </w:p>
    <w:p w14:paraId="56A103DC" w14:textId="79B662D6" w:rsidR="009358DC" w:rsidRPr="006B7580" w:rsidRDefault="009D7025" w:rsidP="00386BDC">
      <w:pPr>
        <w:pStyle w:val="Listenabsatz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90</w:t>
      </w:r>
      <w:r w:rsidR="00B24433" w:rsidRPr="006B7580">
        <w:rPr>
          <w:rFonts w:asciiTheme="minorHAnsi" w:hAnsiTheme="minorHAnsi" w:cstheme="minorHAnsi"/>
        </w:rPr>
        <w:t xml:space="preserve"> min</w:t>
      </w:r>
    </w:p>
    <w:p w14:paraId="7A1DEF47" w14:textId="77777777" w:rsidR="009358DC" w:rsidRPr="006B7580" w:rsidRDefault="009358DC" w:rsidP="00386BDC">
      <w:pPr>
        <w:pStyle w:val="Listenabsatz"/>
        <w:jc w:val="both"/>
        <w:rPr>
          <w:rFonts w:asciiTheme="minorHAnsi" w:hAnsiTheme="minorHAnsi" w:cstheme="minorHAnsi"/>
        </w:rPr>
      </w:pPr>
    </w:p>
    <w:p w14:paraId="69716742" w14:textId="69BF2B3D" w:rsidR="009358DC" w:rsidRPr="006B7580" w:rsidRDefault="009D7025" w:rsidP="00386BDC">
      <w:pPr>
        <w:pStyle w:val="Listenabsatz"/>
        <w:numPr>
          <w:ilvl w:val="0"/>
          <w:numId w:val="12"/>
        </w:numPr>
        <w:jc w:val="both"/>
        <w:rPr>
          <w:rFonts w:asciiTheme="minorHAnsi" w:hAnsiTheme="minorHAnsi" w:cstheme="minorHAnsi"/>
        </w:rPr>
      </w:pPr>
      <w:r>
        <w:rPr>
          <w:rFonts w:asciiTheme="minorHAnsi" w:eastAsiaTheme="minorEastAsia" w:hAnsiTheme="minorHAnsi" w:cstheme="minorHAnsi"/>
        </w:rPr>
        <w:t xml:space="preserve">Strategien des Hör- und Hör-/Sehverstehens bei der Arbeit mit authentischen Hördokumenten sind den SuS vertraut. </w:t>
      </w:r>
      <w:r w:rsidR="00C816D8" w:rsidRPr="006B7580">
        <w:rPr>
          <w:rFonts w:asciiTheme="minorHAnsi" w:eastAsiaTheme="minorEastAsia" w:hAnsiTheme="minorHAnsi" w:cstheme="minorHAnsi"/>
        </w:rPr>
        <w:t xml:space="preserve">Ein Endgerät mit Internetzugang wird benötigt. </w:t>
      </w:r>
    </w:p>
    <w:p w14:paraId="3E93418B" w14:textId="77777777" w:rsidR="009358DC" w:rsidRPr="006B7580" w:rsidRDefault="009358DC" w:rsidP="00386BDC">
      <w:pPr>
        <w:pStyle w:val="Listenabsatz"/>
        <w:jc w:val="both"/>
        <w:rPr>
          <w:rFonts w:asciiTheme="minorHAnsi" w:eastAsiaTheme="minorEastAsia" w:hAnsiTheme="minorHAnsi" w:cstheme="minorHAnsi"/>
        </w:rPr>
      </w:pPr>
    </w:p>
    <w:p w14:paraId="324640EC" w14:textId="04EA0809" w:rsidR="009358DC" w:rsidRPr="006B7580" w:rsidRDefault="009D7025" w:rsidP="00386BDC">
      <w:pPr>
        <w:pStyle w:val="Listenabsatz"/>
        <w:numPr>
          <w:ilvl w:val="0"/>
          <w:numId w:val="12"/>
        </w:numPr>
        <w:jc w:val="both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Recherche d’info</w:t>
      </w:r>
      <w:r w:rsidR="00386BDC">
        <w:rPr>
          <w:rFonts w:asciiTheme="minorHAnsi" w:hAnsiTheme="minorHAnsi" w:cstheme="minorHAnsi"/>
          <w:lang w:val="fr-FR"/>
        </w:rPr>
        <w:t>r</w:t>
      </w:r>
      <w:r>
        <w:rPr>
          <w:rFonts w:asciiTheme="minorHAnsi" w:hAnsiTheme="minorHAnsi" w:cstheme="minorHAnsi"/>
          <w:lang w:val="fr-FR"/>
        </w:rPr>
        <w:t>mations dans la société actuelle</w:t>
      </w:r>
    </w:p>
    <w:p w14:paraId="4C3565E4" w14:textId="77777777" w:rsidR="009358DC" w:rsidRPr="006B7580" w:rsidRDefault="009358DC" w:rsidP="00386BDC">
      <w:pPr>
        <w:jc w:val="both"/>
        <w:rPr>
          <w:rFonts w:asciiTheme="minorHAnsi" w:hAnsiTheme="minorHAnsi" w:cstheme="minorHAnsi"/>
          <w:lang w:val="fr-FR"/>
        </w:rPr>
      </w:pPr>
    </w:p>
    <w:p w14:paraId="3792B299" w14:textId="3406C153" w:rsidR="009358DC" w:rsidRPr="00386BDC" w:rsidRDefault="009358DC" w:rsidP="00386BDC">
      <w:pPr>
        <w:jc w:val="both"/>
        <w:rPr>
          <w:rFonts w:asciiTheme="minorHAnsi" w:hAnsiTheme="minorHAnsi" w:cstheme="minorHAnsi"/>
          <w:b/>
          <w:bCs/>
          <w:u w:val="single"/>
        </w:rPr>
      </w:pPr>
      <w:r w:rsidRPr="00386BDC">
        <w:rPr>
          <w:rFonts w:asciiTheme="minorHAnsi" w:hAnsiTheme="minorHAnsi" w:cstheme="minorHAnsi"/>
          <w:b/>
          <w:bCs/>
          <w:u w:val="single"/>
        </w:rPr>
        <w:t>Aufgaben</w:t>
      </w:r>
      <w:r w:rsidR="009D7025" w:rsidRPr="00386BDC">
        <w:rPr>
          <w:rFonts w:asciiTheme="minorHAnsi" w:hAnsiTheme="minorHAnsi" w:cstheme="minorHAnsi"/>
          <w:b/>
          <w:bCs/>
          <w:u w:val="single"/>
        </w:rPr>
        <w:t>beispiel:</w:t>
      </w:r>
    </w:p>
    <w:p w14:paraId="75725694" w14:textId="47B066C7" w:rsidR="009358DC" w:rsidRDefault="009358DC" w:rsidP="00386BDC">
      <w:pPr>
        <w:jc w:val="both"/>
        <w:rPr>
          <w:rFonts w:asciiTheme="minorHAnsi" w:hAnsiTheme="minorHAnsi" w:cstheme="minorHAnsi"/>
        </w:rPr>
      </w:pPr>
    </w:p>
    <w:p w14:paraId="5563AAD8" w14:textId="0697EA31" w:rsidR="009D7025" w:rsidRDefault="009D7025" w:rsidP="00386BD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Die SuS äußern sich zunächst spontan zu der Frage:</w:t>
      </w:r>
    </w:p>
    <w:p w14:paraId="0D0008EF" w14:textId="556375F7" w:rsidR="009D7025" w:rsidRDefault="009D7025" w:rsidP="00386BDC">
      <w:pPr>
        <w:jc w:val="both"/>
        <w:rPr>
          <w:rFonts w:asciiTheme="minorHAnsi" w:hAnsiTheme="minorHAnsi" w:cstheme="minorHAnsi"/>
        </w:rPr>
      </w:pPr>
    </w:p>
    <w:p w14:paraId="63B166F6" w14:textId="7A464FAB" w:rsidR="009D7025" w:rsidRDefault="009D7025" w:rsidP="00386BDC">
      <w:pPr>
        <w:jc w:val="both"/>
        <w:rPr>
          <w:rFonts w:asciiTheme="minorHAnsi" w:hAnsiTheme="minorHAnsi" w:cstheme="minorHAnsi"/>
          <w:lang w:val="fr-FR"/>
        </w:rPr>
      </w:pPr>
      <w:r w:rsidRPr="009D7025">
        <w:rPr>
          <w:rFonts w:asciiTheme="minorHAnsi" w:hAnsiTheme="minorHAnsi" w:cstheme="minorHAnsi"/>
          <w:lang w:val="fr-FR"/>
        </w:rPr>
        <w:t>Quelles sources d'information utilisez-vous pour vos travaux scolaires ?</w:t>
      </w:r>
    </w:p>
    <w:p w14:paraId="766B3B0B" w14:textId="0AC512CE" w:rsidR="005853B1" w:rsidRDefault="005853B1" w:rsidP="00386BDC">
      <w:pPr>
        <w:jc w:val="both"/>
        <w:rPr>
          <w:rFonts w:asciiTheme="minorHAnsi" w:hAnsiTheme="minorHAnsi" w:cstheme="minorHAnsi"/>
          <w:lang w:val="fr-FR"/>
        </w:rPr>
      </w:pPr>
    </w:p>
    <w:p w14:paraId="456F1B6A" w14:textId="463C7E46" w:rsidR="005853B1" w:rsidRDefault="005853B1" w:rsidP="00386BDC">
      <w:pPr>
        <w:jc w:val="both"/>
        <w:rPr>
          <w:rFonts w:asciiTheme="minorHAnsi" w:hAnsiTheme="minorHAnsi" w:cstheme="minorHAnsi"/>
          <w:lang w:val="fr-FR"/>
        </w:rPr>
      </w:pPr>
      <w:proofErr w:type="spellStart"/>
      <w:r>
        <w:rPr>
          <w:rFonts w:asciiTheme="minorHAnsi" w:hAnsiTheme="minorHAnsi" w:cstheme="minorHAnsi"/>
          <w:lang w:val="fr-FR"/>
        </w:rPr>
        <w:t>Mögliche</w:t>
      </w:r>
      <w:proofErr w:type="spellEnd"/>
      <w:r>
        <w:rPr>
          <w:rFonts w:asciiTheme="minorHAnsi" w:hAnsiTheme="minorHAnsi" w:cstheme="minorHAnsi"/>
          <w:lang w:val="fr-FR"/>
        </w:rPr>
        <w:t xml:space="preserve"> </w:t>
      </w:r>
      <w:proofErr w:type="spellStart"/>
      <w:r>
        <w:rPr>
          <w:rFonts w:asciiTheme="minorHAnsi" w:hAnsiTheme="minorHAnsi" w:cstheme="minorHAnsi"/>
          <w:lang w:val="fr-FR"/>
        </w:rPr>
        <w:t>Lösungen</w:t>
      </w:r>
      <w:proofErr w:type="spellEnd"/>
      <w:r>
        <w:rPr>
          <w:rFonts w:asciiTheme="minorHAnsi" w:hAnsiTheme="minorHAnsi" w:cstheme="minorHAnsi"/>
          <w:lang w:val="fr-FR"/>
        </w:rPr>
        <w:t xml:space="preserve"> </w:t>
      </w:r>
      <w:proofErr w:type="spellStart"/>
      <w:r>
        <w:rPr>
          <w:rFonts w:asciiTheme="minorHAnsi" w:hAnsiTheme="minorHAnsi" w:cstheme="minorHAnsi"/>
          <w:lang w:val="fr-FR"/>
        </w:rPr>
        <w:t>werden</w:t>
      </w:r>
      <w:proofErr w:type="spellEnd"/>
      <w:r>
        <w:rPr>
          <w:rFonts w:asciiTheme="minorHAnsi" w:hAnsiTheme="minorHAnsi" w:cstheme="minorHAnsi"/>
          <w:lang w:val="fr-FR"/>
        </w:rPr>
        <w:t xml:space="preserve"> </w:t>
      </w:r>
      <w:proofErr w:type="spellStart"/>
      <w:r>
        <w:rPr>
          <w:rFonts w:asciiTheme="minorHAnsi" w:hAnsiTheme="minorHAnsi" w:cstheme="minorHAnsi"/>
          <w:lang w:val="fr-FR"/>
        </w:rPr>
        <w:t>gesammelt</w:t>
      </w:r>
      <w:proofErr w:type="spellEnd"/>
      <w:r>
        <w:rPr>
          <w:rFonts w:asciiTheme="minorHAnsi" w:hAnsiTheme="minorHAnsi" w:cstheme="minorHAnsi"/>
          <w:lang w:val="fr-FR"/>
        </w:rPr>
        <w:t> :</w:t>
      </w:r>
    </w:p>
    <w:p w14:paraId="19C51B53" w14:textId="39B5F51A" w:rsidR="005853B1" w:rsidRDefault="005853B1" w:rsidP="00386BDC">
      <w:pPr>
        <w:jc w:val="both"/>
        <w:rPr>
          <w:rFonts w:asciiTheme="minorHAnsi" w:hAnsiTheme="minorHAnsi" w:cstheme="minorHAnsi"/>
          <w:lang w:val="fr-FR"/>
        </w:rPr>
      </w:pPr>
    </w:p>
    <w:p w14:paraId="1488B7E5" w14:textId="0C1F7332" w:rsidR="005853B1" w:rsidRDefault="005853B1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Internet, réseaux sociaux</w:t>
      </w:r>
    </w:p>
    <w:p w14:paraId="413549BE" w14:textId="3DED9C0C" w:rsidR="005853B1" w:rsidRDefault="005853B1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radio</w:t>
      </w:r>
      <w:proofErr w:type="gramEnd"/>
    </w:p>
    <w:p w14:paraId="2DD87640" w14:textId="2D9308D3" w:rsidR="005853B1" w:rsidRDefault="005853B1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télévision</w:t>
      </w:r>
      <w:proofErr w:type="gramEnd"/>
    </w:p>
    <w:p w14:paraId="7CC66150" w14:textId="3D0FAACE" w:rsidR="005853B1" w:rsidRDefault="005853B1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livres</w:t>
      </w:r>
      <w:proofErr w:type="gramEnd"/>
    </w:p>
    <w:p w14:paraId="1D186399" w14:textId="2A006793" w:rsidR="005853B1" w:rsidRDefault="005853B1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magazines</w:t>
      </w:r>
      <w:proofErr w:type="gramEnd"/>
      <w:r>
        <w:rPr>
          <w:rFonts w:asciiTheme="minorHAnsi" w:hAnsiTheme="minorHAnsi" w:cstheme="minorHAnsi"/>
          <w:lang w:val="fr-FR"/>
        </w:rPr>
        <w:t>, journaux</w:t>
      </w:r>
    </w:p>
    <w:p w14:paraId="6C9247F8" w14:textId="09A4E360" w:rsidR="005853B1" w:rsidRDefault="005853B1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dictionnaires</w:t>
      </w:r>
      <w:proofErr w:type="gramEnd"/>
    </w:p>
    <w:p w14:paraId="15B39E70" w14:textId="0FB2CA4D" w:rsidR="005853B1" w:rsidRDefault="005853B1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encyclopédies</w:t>
      </w:r>
      <w:proofErr w:type="gramEnd"/>
    </w:p>
    <w:p w14:paraId="5907A79D" w14:textId="1BF15F76" w:rsidR="005853B1" w:rsidRDefault="005853B1" w:rsidP="00386BDC">
      <w:pPr>
        <w:jc w:val="both"/>
        <w:rPr>
          <w:rFonts w:asciiTheme="minorHAnsi" w:hAnsiTheme="minorHAnsi" w:cstheme="minorHAnsi"/>
          <w:lang w:val="fr-FR"/>
        </w:rPr>
      </w:pPr>
    </w:p>
    <w:p w14:paraId="15E7EBCA" w14:textId="5E94347D" w:rsidR="005853B1" w:rsidRDefault="005853B1" w:rsidP="00386BDC">
      <w:pPr>
        <w:jc w:val="both"/>
        <w:rPr>
          <w:rFonts w:asciiTheme="minorHAnsi" w:hAnsiTheme="minorHAnsi" w:cstheme="minorHAnsi"/>
          <w:lang w:val="fr-FR"/>
        </w:rPr>
      </w:pPr>
      <w:proofErr w:type="spellStart"/>
      <w:r>
        <w:rPr>
          <w:rFonts w:asciiTheme="minorHAnsi" w:hAnsiTheme="minorHAnsi" w:cstheme="minorHAnsi"/>
          <w:lang w:val="fr-FR"/>
        </w:rPr>
        <w:t>Einführung</w:t>
      </w:r>
      <w:proofErr w:type="spellEnd"/>
      <w:r>
        <w:rPr>
          <w:rFonts w:asciiTheme="minorHAnsi" w:hAnsiTheme="minorHAnsi" w:cstheme="minorHAnsi"/>
          <w:lang w:val="fr-FR"/>
        </w:rPr>
        <w:t xml:space="preserve"> des Themas : Wikipédia</w:t>
      </w:r>
    </w:p>
    <w:p w14:paraId="76AE799F" w14:textId="1E7CBD47" w:rsidR="005853B1" w:rsidRDefault="005853B1" w:rsidP="00386BDC">
      <w:pPr>
        <w:jc w:val="both"/>
        <w:rPr>
          <w:rFonts w:asciiTheme="minorHAnsi" w:hAnsiTheme="minorHAnsi" w:cstheme="minorHAnsi"/>
          <w:lang w:val="fr-FR"/>
        </w:rPr>
      </w:pPr>
    </w:p>
    <w:p w14:paraId="327611A7" w14:textId="7359377A" w:rsidR="005853B1" w:rsidRPr="007D7194" w:rsidRDefault="005853B1" w:rsidP="00386BDC">
      <w:pPr>
        <w:jc w:val="both"/>
        <w:rPr>
          <w:rFonts w:asciiTheme="minorHAnsi" w:hAnsiTheme="minorHAnsi" w:cstheme="minorHAnsi"/>
          <w:lang w:val="fr-FR"/>
        </w:rPr>
      </w:pPr>
      <w:r w:rsidRPr="005853B1">
        <w:rPr>
          <w:rFonts w:asciiTheme="minorHAnsi" w:hAnsiTheme="minorHAnsi" w:cstheme="minorHAnsi"/>
        </w:rPr>
        <w:t xml:space="preserve">In einem zweiten Schritt wird </w:t>
      </w:r>
      <w:r>
        <w:rPr>
          <w:rFonts w:asciiTheme="minorHAnsi" w:hAnsiTheme="minorHAnsi" w:cstheme="minorHAnsi"/>
        </w:rPr>
        <w:t xml:space="preserve">ein </w:t>
      </w:r>
      <w:r w:rsidR="00B95564">
        <w:rPr>
          <w:rFonts w:asciiTheme="minorHAnsi" w:hAnsiTheme="minorHAnsi" w:cstheme="minorHAnsi"/>
        </w:rPr>
        <w:t>Audio/</w:t>
      </w:r>
      <w:r>
        <w:rPr>
          <w:rFonts w:asciiTheme="minorHAnsi" w:hAnsiTheme="minorHAnsi" w:cstheme="minorHAnsi"/>
        </w:rPr>
        <w:t>Video</w:t>
      </w:r>
      <w:r w:rsidR="00B95564">
        <w:rPr>
          <w:rStyle w:val="Funotenzeichen"/>
          <w:rFonts w:asciiTheme="minorHAnsi" w:hAnsiTheme="minorHAnsi" w:cstheme="minorHAnsi"/>
        </w:rPr>
        <w:footnoteReference w:id="1"/>
      </w:r>
      <w:r>
        <w:rPr>
          <w:rFonts w:asciiTheme="minorHAnsi" w:hAnsiTheme="minorHAnsi" w:cstheme="minorHAnsi"/>
        </w:rPr>
        <w:t xml:space="preserve"> präsentiert. Die SuS erhalten dafür zunächst die </w:t>
      </w:r>
      <w:proofErr w:type="spellStart"/>
      <w:r>
        <w:rPr>
          <w:rFonts w:asciiTheme="minorHAnsi" w:hAnsiTheme="minorHAnsi" w:cstheme="minorHAnsi"/>
        </w:rPr>
        <w:t>Globalverstehensaufgabe</w:t>
      </w:r>
      <w:proofErr w:type="spellEnd"/>
      <w:r>
        <w:rPr>
          <w:rFonts w:asciiTheme="minorHAnsi" w:hAnsiTheme="minorHAnsi" w:cstheme="minorHAnsi"/>
        </w:rPr>
        <w:t xml:space="preserve">: </w:t>
      </w:r>
      <w:proofErr w:type="spellStart"/>
      <w:r>
        <w:rPr>
          <w:rFonts w:asciiTheme="minorHAnsi" w:hAnsiTheme="minorHAnsi" w:cstheme="minorHAnsi"/>
        </w:rPr>
        <w:t>Qui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parle</w:t>
      </w:r>
      <w:proofErr w:type="spellEnd"/>
      <w:r>
        <w:rPr>
          <w:rFonts w:asciiTheme="minorHAnsi" w:hAnsiTheme="minorHAnsi" w:cstheme="minorHAnsi"/>
        </w:rPr>
        <w:t xml:space="preserve">? </w:t>
      </w:r>
      <w:r w:rsidRPr="007D7194">
        <w:rPr>
          <w:rFonts w:asciiTheme="minorHAnsi" w:hAnsiTheme="minorHAnsi" w:cstheme="minorHAnsi"/>
          <w:lang w:val="fr-FR"/>
        </w:rPr>
        <w:t>De quoi parle-t-</w:t>
      </w:r>
      <w:proofErr w:type="gramStart"/>
      <w:r w:rsidRPr="007D7194">
        <w:rPr>
          <w:rFonts w:asciiTheme="minorHAnsi" w:hAnsiTheme="minorHAnsi" w:cstheme="minorHAnsi"/>
          <w:lang w:val="fr-FR"/>
        </w:rPr>
        <w:t>il?</w:t>
      </w:r>
      <w:proofErr w:type="gramEnd"/>
    </w:p>
    <w:p w14:paraId="576EC02A" w14:textId="4ECEFD99" w:rsidR="005853B1" w:rsidRPr="007D7194" w:rsidRDefault="005853B1" w:rsidP="00386BDC">
      <w:pPr>
        <w:jc w:val="both"/>
        <w:rPr>
          <w:rFonts w:asciiTheme="minorHAnsi" w:hAnsiTheme="minorHAnsi" w:cstheme="minorHAnsi"/>
          <w:lang w:val="fr-FR"/>
        </w:rPr>
      </w:pPr>
    </w:p>
    <w:p w14:paraId="75E3B776" w14:textId="0D625EEE" w:rsidR="005853B1" w:rsidRPr="007D7194" w:rsidRDefault="00344D7B" w:rsidP="00386BDC">
      <w:pPr>
        <w:jc w:val="both"/>
        <w:rPr>
          <w:rFonts w:asciiTheme="minorHAnsi" w:hAnsiTheme="minorHAnsi" w:cstheme="minorHAnsi"/>
          <w:lang w:val="fr-FR"/>
        </w:rPr>
      </w:pPr>
      <w:hyperlink r:id="rId8" w:history="1">
        <w:r w:rsidR="005853B1" w:rsidRPr="007D7194">
          <w:rPr>
            <w:rStyle w:val="Hyperlink"/>
            <w:rFonts w:asciiTheme="minorHAnsi" w:hAnsiTheme="minorHAnsi" w:cstheme="minorHAnsi"/>
            <w:lang w:val="fr-FR"/>
          </w:rPr>
          <w:t>https://www.francetvinfo.fr/internet/reseaux-sociaux/video-wikipedia-fete-ses-20-ans-un-contributeur-francais-nous-raconte-les-coulisses-de-l-encyclopedie-en-ligne_4259227.html</w:t>
        </w:r>
      </w:hyperlink>
    </w:p>
    <w:p w14:paraId="21AA2A32" w14:textId="12FACF41" w:rsidR="005853B1" w:rsidRDefault="005853B1" w:rsidP="00386BD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(04.02.2021, 15:00 Uhr)</w:t>
      </w:r>
    </w:p>
    <w:p w14:paraId="3AEDBDB7" w14:textId="4D93EBCC" w:rsidR="005853B1" w:rsidRDefault="005853B1" w:rsidP="00386BDC">
      <w:pPr>
        <w:jc w:val="both"/>
        <w:rPr>
          <w:rFonts w:asciiTheme="minorHAnsi" w:hAnsiTheme="minorHAnsi" w:cstheme="minorHAnsi"/>
        </w:rPr>
      </w:pPr>
    </w:p>
    <w:p w14:paraId="3EC9D48A" w14:textId="65BA1D99" w:rsidR="005853B1" w:rsidRDefault="005853B1" w:rsidP="00386BDC">
      <w:pPr>
        <w:ind w:left="1416" w:hanging="1416"/>
        <w:jc w:val="both"/>
        <w:rPr>
          <w:rFonts w:asciiTheme="minorHAnsi" w:hAnsiTheme="minorHAnsi" w:cstheme="minorHAnsi"/>
          <w:lang w:val="fr-FR"/>
        </w:rPr>
      </w:pPr>
      <w:proofErr w:type="spellStart"/>
      <w:proofErr w:type="gramStart"/>
      <w:r w:rsidRPr="005853B1">
        <w:rPr>
          <w:rFonts w:asciiTheme="minorHAnsi" w:hAnsiTheme="minorHAnsi" w:cstheme="minorHAnsi"/>
          <w:lang w:val="fr-FR"/>
        </w:rPr>
        <w:t>Lösungen</w:t>
      </w:r>
      <w:proofErr w:type="spellEnd"/>
      <w:r w:rsidRPr="005853B1">
        <w:rPr>
          <w:rFonts w:asciiTheme="minorHAnsi" w:hAnsiTheme="minorHAnsi" w:cstheme="minorHAnsi"/>
          <w:lang w:val="fr-FR"/>
        </w:rPr>
        <w:t>:</w:t>
      </w:r>
      <w:proofErr w:type="gramEnd"/>
      <w:r w:rsidRPr="005853B1">
        <w:rPr>
          <w:rFonts w:asciiTheme="minorHAnsi" w:hAnsiTheme="minorHAnsi" w:cstheme="minorHAnsi"/>
          <w:lang w:val="fr-FR"/>
        </w:rPr>
        <w:t xml:space="preserve"> </w:t>
      </w:r>
      <w:r>
        <w:rPr>
          <w:rFonts w:asciiTheme="minorHAnsi" w:hAnsiTheme="minorHAnsi" w:cstheme="minorHAnsi"/>
          <w:lang w:val="fr-FR"/>
        </w:rPr>
        <w:tab/>
        <w:t xml:space="preserve">1. </w:t>
      </w:r>
      <w:r w:rsidRPr="005853B1">
        <w:rPr>
          <w:rFonts w:asciiTheme="minorHAnsi" w:hAnsiTheme="minorHAnsi" w:cstheme="minorHAnsi"/>
          <w:lang w:val="fr-FR"/>
        </w:rPr>
        <w:t xml:space="preserve">Jules, 26 ans, un des </w:t>
      </w:r>
      <w:r w:rsidR="007D7194">
        <w:rPr>
          <w:rFonts w:asciiTheme="minorHAnsi" w:hAnsiTheme="minorHAnsi" w:cstheme="minorHAnsi"/>
          <w:lang w:val="fr-FR"/>
        </w:rPr>
        <w:t>intervenants</w:t>
      </w:r>
      <w:bookmarkStart w:id="0" w:name="_GoBack"/>
      <w:bookmarkEnd w:id="0"/>
      <w:r w:rsidRPr="005853B1">
        <w:rPr>
          <w:rFonts w:asciiTheme="minorHAnsi" w:hAnsiTheme="minorHAnsi" w:cstheme="minorHAnsi"/>
          <w:lang w:val="fr-FR"/>
        </w:rPr>
        <w:t xml:space="preserve"> francophones de la plateforme, </w:t>
      </w:r>
      <w:r w:rsidR="00B95564">
        <w:rPr>
          <w:rFonts w:asciiTheme="minorHAnsi" w:hAnsiTheme="minorHAnsi" w:cstheme="minorHAnsi"/>
          <w:lang w:val="fr-FR"/>
        </w:rPr>
        <w:t xml:space="preserve">un </w:t>
      </w:r>
      <w:r w:rsidRPr="005853B1">
        <w:rPr>
          <w:rFonts w:asciiTheme="minorHAnsi" w:hAnsiTheme="minorHAnsi" w:cstheme="minorHAnsi"/>
          <w:lang w:val="fr-FR"/>
        </w:rPr>
        <w:t>wikipédiste</w:t>
      </w:r>
      <w:r w:rsidR="00D10320">
        <w:rPr>
          <w:rFonts w:asciiTheme="minorHAnsi" w:hAnsiTheme="minorHAnsi" w:cstheme="minorHAnsi"/>
          <w:lang w:val="fr-FR"/>
        </w:rPr>
        <w:t>/wikipédien</w:t>
      </w:r>
    </w:p>
    <w:p w14:paraId="3AE6D5E3" w14:textId="0D691B84" w:rsidR="005853B1" w:rsidRPr="007D7194" w:rsidRDefault="005853B1" w:rsidP="00386BD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lang w:val="fr-FR"/>
        </w:rPr>
        <w:tab/>
      </w:r>
      <w:r>
        <w:rPr>
          <w:rFonts w:asciiTheme="minorHAnsi" w:hAnsiTheme="minorHAnsi" w:cstheme="minorHAnsi"/>
          <w:lang w:val="fr-FR"/>
        </w:rPr>
        <w:tab/>
      </w:r>
      <w:r w:rsidRPr="007D7194">
        <w:rPr>
          <w:rFonts w:asciiTheme="minorHAnsi" w:hAnsiTheme="minorHAnsi" w:cstheme="minorHAnsi"/>
        </w:rPr>
        <w:t xml:space="preserve">2. </w:t>
      </w:r>
      <w:proofErr w:type="spellStart"/>
      <w:r w:rsidRPr="007D7194">
        <w:rPr>
          <w:rFonts w:asciiTheme="minorHAnsi" w:hAnsiTheme="minorHAnsi" w:cstheme="minorHAnsi"/>
        </w:rPr>
        <w:t>Wikipédia</w:t>
      </w:r>
      <w:proofErr w:type="spellEnd"/>
      <w:r w:rsidRPr="007D7194">
        <w:rPr>
          <w:rFonts w:asciiTheme="minorHAnsi" w:hAnsiTheme="minorHAnsi" w:cstheme="minorHAnsi"/>
        </w:rPr>
        <w:t xml:space="preserve"> et </w:t>
      </w:r>
      <w:proofErr w:type="spellStart"/>
      <w:r w:rsidRPr="007D7194">
        <w:rPr>
          <w:rFonts w:asciiTheme="minorHAnsi" w:hAnsiTheme="minorHAnsi" w:cstheme="minorHAnsi"/>
        </w:rPr>
        <w:t>son</w:t>
      </w:r>
      <w:proofErr w:type="spellEnd"/>
      <w:r w:rsidRPr="007D7194">
        <w:rPr>
          <w:rFonts w:asciiTheme="minorHAnsi" w:hAnsiTheme="minorHAnsi" w:cstheme="minorHAnsi"/>
        </w:rPr>
        <w:t xml:space="preserve"> </w:t>
      </w:r>
      <w:proofErr w:type="spellStart"/>
      <w:r w:rsidRPr="007D7194">
        <w:rPr>
          <w:rFonts w:asciiTheme="minorHAnsi" w:hAnsiTheme="minorHAnsi" w:cstheme="minorHAnsi"/>
        </w:rPr>
        <w:t>utilisation</w:t>
      </w:r>
      <w:proofErr w:type="spellEnd"/>
    </w:p>
    <w:p w14:paraId="14515E10" w14:textId="10924DC1" w:rsidR="005853B1" w:rsidRPr="007D7194" w:rsidRDefault="005853B1" w:rsidP="00386BDC">
      <w:pPr>
        <w:jc w:val="both"/>
        <w:rPr>
          <w:rFonts w:asciiTheme="minorHAnsi" w:hAnsiTheme="minorHAnsi" w:cstheme="minorHAnsi"/>
        </w:rPr>
      </w:pPr>
    </w:p>
    <w:p w14:paraId="57BD9298" w14:textId="388FB366" w:rsidR="005853B1" w:rsidRDefault="005853B1" w:rsidP="00386BDC">
      <w:pPr>
        <w:jc w:val="both"/>
        <w:rPr>
          <w:rFonts w:asciiTheme="minorHAnsi" w:hAnsiTheme="minorHAnsi" w:cstheme="minorHAnsi"/>
        </w:rPr>
      </w:pPr>
      <w:r w:rsidRPr="005853B1">
        <w:rPr>
          <w:rFonts w:asciiTheme="minorHAnsi" w:hAnsiTheme="minorHAnsi" w:cstheme="minorHAnsi"/>
        </w:rPr>
        <w:t>Ein zweites Hören/Sehen d</w:t>
      </w:r>
      <w:r>
        <w:rPr>
          <w:rFonts w:asciiTheme="minorHAnsi" w:hAnsiTheme="minorHAnsi" w:cstheme="minorHAnsi"/>
        </w:rPr>
        <w:t>es Dokuments schließt sich an. Dazu wird den SuS das Arbeitsblatt (vgl. Anlage 1) zur Verfügung gestellt (Versendung per E-Mail, Ablegen in der TSC etc.)</w:t>
      </w:r>
    </w:p>
    <w:p w14:paraId="5794D7FE" w14:textId="042F0843" w:rsidR="005853B1" w:rsidRDefault="005853B1" w:rsidP="00386BDC">
      <w:pPr>
        <w:jc w:val="both"/>
        <w:rPr>
          <w:rFonts w:asciiTheme="minorHAnsi" w:hAnsiTheme="minorHAnsi" w:cstheme="minorHAnsi"/>
        </w:rPr>
      </w:pPr>
    </w:p>
    <w:p w14:paraId="1B5CB5C7" w14:textId="084147CB" w:rsidR="005853B1" w:rsidRDefault="005853B1" w:rsidP="00386BD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Nach dem Vergleichen der Lösungen (vgl. Anlage 2) wird mit den SuS deren eigenes Verhalten beim Beschaffen von Quellen aus dem Internet besprochen. </w:t>
      </w:r>
    </w:p>
    <w:p w14:paraId="130BBDB6" w14:textId="00363C26" w:rsidR="00386BDC" w:rsidRDefault="005853B1" w:rsidP="00386BD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Als unterstützendes Dokument bei der Formulierung von Aussagen wird den SuS die Grafik</w:t>
      </w:r>
      <w:r w:rsidR="00B95564">
        <w:rPr>
          <w:rFonts w:asciiTheme="minorHAnsi" w:hAnsiTheme="minorHAnsi" w:cstheme="minorHAnsi"/>
        </w:rPr>
        <w:t xml:space="preserve"> „</w:t>
      </w:r>
      <w:proofErr w:type="spellStart"/>
      <w:r w:rsidR="00B95564">
        <w:rPr>
          <w:rFonts w:asciiTheme="minorHAnsi" w:hAnsiTheme="minorHAnsi" w:cstheme="minorHAnsi"/>
        </w:rPr>
        <w:t>D’où</w:t>
      </w:r>
      <w:proofErr w:type="spellEnd"/>
      <w:r w:rsidR="00B95564">
        <w:rPr>
          <w:rFonts w:asciiTheme="minorHAnsi" w:hAnsiTheme="minorHAnsi" w:cstheme="minorHAnsi"/>
        </w:rPr>
        <w:t xml:space="preserve"> </w:t>
      </w:r>
      <w:proofErr w:type="spellStart"/>
      <w:r w:rsidR="00B95564">
        <w:rPr>
          <w:rFonts w:asciiTheme="minorHAnsi" w:hAnsiTheme="minorHAnsi" w:cstheme="minorHAnsi"/>
        </w:rPr>
        <w:t>vient</w:t>
      </w:r>
      <w:proofErr w:type="spellEnd"/>
      <w:r w:rsidR="00B95564">
        <w:rPr>
          <w:rFonts w:asciiTheme="minorHAnsi" w:hAnsiTheme="minorHAnsi" w:cstheme="minorHAnsi"/>
        </w:rPr>
        <w:t xml:space="preserve"> </w:t>
      </w:r>
      <w:proofErr w:type="spellStart"/>
      <w:r w:rsidR="00B95564">
        <w:rPr>
          <w:rFonts w:asciiTheme="minorHAnsi" w:hAnsiTheme="minorHAnsi" w:cstheme="minorHAnsi"/>
        </w:rPr>
        <w:t>l’information</w:t>
      </w:r>
      <w:proofErr w:type="spellEnd"/>
      <w:r w:rsidR="00B95564">
        <w:rPr>
          <w:rFonts w:asciiTheme="minorHAnsi" w:hAnsiTheme="minorHAnsi" w:cstheme="minorHAnsi"/>
        </w:rPr>
        <w:t xml:space="preserve">?“ zur Verfügung gestellt (Bildschirm teilen, Link ggf. in geteilte Notizen stellen). </w:t>
      </w:r>
    </w:p>
    <w:p w14:paraId="3BAE3660" w14:textId="2568E00A" w:rsidR="00386BDC" w:rsidRDefault="00386BDC" w:rsidP="00386BDC">
      <w:pPr>
        <w:jc w:val="both"/>
        <w:rPr>
          <w:rFonts w:asciiTheme="minorHAnsi" w:hAnsiTheme="minorHAnsi" w:cstheme="minorHAnsi"/>
        </w:rPr>
      </w:pPr>
    </w:p>
    <w:p w14:paraId="4367955B" w14:textId="38643392" w:rsidR="00386BDC" w:rsidRDefault="00344D7B" w:rsidP="00386BDC">
      <w:pPr>
        <w:jc w:val="both"/>
        <w:rPr>
          <w:rFonts w:asciiTheme="minorHAnsi" w:hAnsiTheme="minorHAnsi" w:cstheme="minorHAnsi"/>
        </w:rPr>
      </w:pPr>
      <w:hyperlink r:id="rId9" w:history="1">
        <w:r w:rsidR="00386BDC" w:rsidRPr="00215ACF">
          <w:rPr>
            <w:rStyle w:val="Hyperlink"/>
            <w:rFonts w:asciiTheme="minorHAnsi" w:hAnsiTheme="minorHAnsi" w:cstheme="minorHAnsi"/>
          </w:rPr>
          <w:t>http://blog.ac-versailles.fr/blogdedoclycee/index.php/post/01/07/2016/AFP-Le-circuit-de-l-information</w:t>
        </w:r>
      </w:hyperlink>
    </w:p>
    <w:p w14:paraId="5794D6E1" w14:textId="0DF8DF6D" w:rsidR="00386BDC" w:rsidRDefault="00386BDC" w:rsidP="00386BD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(04.02.2021, 15:10 Uhr)</w:t>
      </w:r>
    </w:p>
    <w:p w14:paraId="0B05FFE2" w14:textId="77777777" w:rsidR="00386BDC" w:rsidRDefault="00386BDC" w:rsidP="00386BDC">
      <w:pPr>
        <w:jc w:val="both"/>
        <w:rPr>
          <w:rFonts w:asciiTheme="minorHAnsi" w:hAnsiTheme="minorHAnsi" w:cstheme="minorHAnsi"/>
        </w:rPr>
      </w:pPr>
    </w:p>
    <w:p w14:paraId="5A85D03F" w14:textId="1FA02447" w:rsidR="00B95564" w:rsidRDefault="00B95564" w:rsidP="00386BD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Die SuS formulieren erste Meinungen und Ratschläge, was beim Umgang mit Internetquellen zu beachten ist.</w:t>
      </w:r>
    </w:p>
    <w:p w14:paraId="5D9C7CCD" w14:textId="576CA97A" w:rsidR="00386BDC" w:rsidRDefault="00386BDC" w:rsidP="00386BDC">
      <w:pPr>
        <w:jc w:val="both"/>
        <w:rPr>
          <w:rFonts w:asciiTheme="minorHAnsi" w:hAnsiTheme="minorHAnsi" w:cstheme="minorHAnsi"/>
        </w:rPr>
      </w:pPr>
    </w:p>
    <w:p w14:paraId="0745DD92" w14:textId="77777777" w:rsidR="00386BDC" w:rsidRDefault="00386BDC" w:rsidP="00386BDC">
      <w:pPr>
        <w:jc w:val="both"/>
        <w:rPr>
          <w:rFonts w:asciiTheme="minorHAnsi" w:hAnsiTheme="minorHAnsi" w:cstheme="minorHAnsi"/>
          <w:lang w:val="fr-FR"/>
        </w:rPr>
      </w:pPr>
      <w:proofErr w:type="spellStart"/>
      <w:proofErr w:type="gramStart"/>
      <w:r w:rsidRPr="00386BDC">
        <w:rPr>
          <w:rFonts w:asciiTheme="minorHAnsi" w:hAnsiTheme="minorHAnsi" w:cstheme="minorHAnsi"/>
          <w:lang w:val="fr-FR"/>
        </w:rPr>
        <w:t>Lösungen</w:t>
      </w:r>
      <w:proofErr w:type="spellEnd"/>
      <w:r w:rsidRPr="00386BDC">
        <w:rPr>
          <w:rFonts w:asciiTheme="minorHAnsi" w:hAnsiTheme="minorHAnsi" w:cstheme="minorHAnsi"/>
          <w:lang w:val="fr-FR"/>
        </w:rPr>
        <w:t>:</w:t>
      </w:r>
      <w:proofErr w:type="gramEnd"/>
      <w:r w:rsidRPr="00386BDC">
        <w:rPr>
          <w:rFonts w:asciiTheme="minorHAnsi" w:hAnsiTheme="minorHAnsi" w:cstheme="minorHAnsi"/>
          <w:lang w:val="fr-FR"/>
        </w:rPr>
        <w:t xml:space="preserve"> </w:t>
      </w:r>
      <w:r w:rsidRPr="00386BDC">
        <w:rPr>
          <w:rFonts w:asciiTheme="minorHAnsi" w:hAnsiTheme="minorHAnsi" w:cstheme="minorHAnsi"/>
          <w:lang w:val="fr-FR"/>
        </w:rPr>
        <w:tab/>
      </w:r>
    </w:p>
    <w:p w14:paraId="21DD6BF0" w14:textId="77777777" w:rsidR="00386BDC" w:rsidRDefault="00386BDC" w:rsidP="00386BDC">
      <w:pPr>
        <w:jc w:val="both"/>
        <w:rPr>
          <w:rFonts w:asciiTheme="minorHAnsi" w:hAnsiTheme="minorHAnsi" w:cstheme="minorHAnsi"/>
          <w:lang w:val="fr-FR"/>
        </w:rPr>
      </w:pPr>
    </w:p>
    <w:p w14:paraId="59EB0E9C" w14:textId="1865DAEB" w:rsidR="00386BDC" w:rsidRDefault="00386BDC" w:rsidP="00386BDC">
      <w:pPr>
        <w:jc w:val="both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P</w:t>
      </w:r>
      <w:r w:rsidRPr="00386BDC">
        <w:rPr>
          <w:rFonts w:asciiTheme="minorHAnsi" w:hAnsiTheme="minorHAnsi" w:cstheme="minorHAnsi"/>
          <w:lang w:val="fr-FR"/>
        </w:rPr>
        <w:t xml:space="preserve">our vérifier la fiabilité d’une source, </w:t>
      </w:r>
      <w:r>
        <w:rPr>
          <w:rFonts w:asciiTheme="minorHAnsi" w:hAnsiTheme="minorHAnsi" w:cstheme="minorHAnsi"/>
          <w:lang w:val="fr-FR"/>
        </w:rPr>
        <w:t>on peut</w:t>
      </w:r>
    </w:p>
    <w:p w14:paraId="7EAE8176" w14:textId="73D6005D" w:rsidR="00386BDC" w:rsidRPr="00386BDC" w:rsidRDefault="00386BDC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 w:rsidRPr="00386BDC">
        <w:rPr>
          <w:rFonts w:asciiTheme="minorHAnsi" w:hAnsiTheme="minorHAnsi" w:cstheme="minorHAnsi"/>
          <w:lang w:val="fr-FR"/>
        </w:rPr>
        <w:t>aller</w:t>
      </w:r>
      <w:proofErr w:type="gramEnd"/>
      <w:r w:rsidRPr="00386BDC">
        <w:rPr>
          <w:rFonts w:asciiTheme="minorHAnsi" w:hAnsiTheme="minorHAnsi" w:cstheme="minorHAnsi"/>
          <w:lang w:val="fr-FR"/>
        </w:rPr>
        <w:t xml:space="preserve"> sur place</w:t>
      </w:r>
    </w:p>
    <w:p w14:paraId="4DBEF99C" w14:textId="45471282" w:rsidR="00386BDC" w:rsidRDefault="00386BDC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recueillir</w:t>
      </w:r>
      <w:proofErr w:type="gramEnd"/>
      <w:r>
        <w:rPr>
          <w:rFonts w:asciiTheme="minorHAnsi" w:hAnsiTheme="minorHAnsi" w:cstheme="minorHAnsi"/>
          <w:lang w:val="fr-FR"/>
        </w:rPr>
        <w:t xml:space="preserve"> d’autres témoignages</w:t>
      </w:r>
    </w:p>
    <w:p w14:paraId="529DD8EC" w14:textId="659EC9A3" w:rsidR="00386BDC" w:rsidRDefault="00386BDC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interroger</w:t>
      </w:r>
      <w:proofErr w:type="gramEnd"/>
      <w:r>
        <w:rPr>
          <w:rFonts w:asciiTheme="minorHAnsi" w:hAnsiTheme="minorHAnsi" w:cstheme="minorHAnsi"/>
          <w:lang w:val="fr-FR"/>
        </w:rPr>
        <w:t xml:space="preserve"> les protagonistes d’un fait</w:t>
      </w:r>
    </w:p>
    <w:p w14:paraId="17AA67DB" w14:textId="5BFD7775" w:rsidR="00386BDC" w:rsidRDefault="00386BDC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chercher</w:t>
      </w:r>
      <w:proofErr w:type="gramEnd"/>
      <w:r>
        <w:rPr>
          <w:rFonts w:asciiTheme="minorHAnsi" w:hAnsiTheme="minorHAnsi" w:cstheme="minorHAnsi"/>
          <w:lang w:val="fr-FR"/>
        </w:rPr>
        <w:t xml:space="preserve"> à avoir toutes les versions d’un fait</w:t>
      </w:r>
    </w:p>
    <w:p w14:paraId="25DCA07E" w14:textId="17EC32D2" w:rsidR="00386BDC" w:rsidRDefault="00386BDC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interroger</w:t>
      </w:r>
      <w:proofErr w:type="gramEnd"/>
      <w:r>
        <w:rPr>
          <w:rFonts w:asciiTheme="minorHAnsi" w:hAnsiTheme="minorHAnsi" w:cstheme="minorHAnsi"/>
          <w:lang w:val="fr-FR"/>
        </w:rPr>
        <w:t xml:space="preserve"> des spécialistes du sujet, des experts</w:t>
      </w:r>
    </w:p>
    <w:p w14:paraId="5B664F2B" w14:textId="0BF5FD4B" w:rsidR="00386BDC" w:rsidRDefault="00386BDC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vérifier</w:t>
      </w:r>
      <w:proofErr w:type="gramEnd"/>
      <w:r>
        <w:rPr>
          <w:rFonts w:asciiTheme="minorHAnsi" w:hAnsiTheme="minorHAnsi" w:cstheme="minorHAnsi"/>
          <w:lang w:val="fr-FR"/>
        </w:rPr>
        <w:t xml:space="preserve"> les chiffres avec les statistiques</w:t>
      </w:r>
    </w:p>
    <w:p w14:paraId="6B94EA70" w14:textId="22DB94AE" w:rsidR="00386BDC" w:rsidRDefault="00386BDC" w:rsidP="00386BDC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r w:rsidRPr="00386BDC">
        <w:rPr>
          <w:rFonts w:asciiTheme="minorHAnsi" w:hAnsiTheme="minorHAnsi" w:cstheme="minorHAnsi"/>
          <w:lang w:val="fr-FR"/>
        </w:rPr>
        <w:t>…</w:t>
      </w:r>
    </w:p>
    <w:p w14:paraId="5CE3A343" w14:textId="1EC0C619" w:rsidR="00C56BA7" w:rsidRDefault="00C56BA7" w:rsidP="00C56BA7">
      <w:pPr>
        <w:jc w:val="both"/>
        <w:rPr>
          <w:rFonts w:asciiTheme="minorHAnsi" w:hAnsiTheme="minorHAnsi" w:cstheme="minorHAnsi"/>
          <w:lang w:val="fr-FR"/>
        </w:rPr>
      </w:pPr>
    </w:p>
    <w:p w14:paraId="647C6C9F" w14:textId="31BEFA47" w:rsidR="00C56BA7" w:rsidRDefault="00C56BA7" w:rsidP="00C56BA7">
      <w:pPr>
        <w:jc w:val="both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lang w:val="fr-FR"/>
        </w:rPr>
        <w:t>Pour éviter</w:t>
      </w:r>
      <w:r w:rsidR="003506A3">
        <w:rPr>
          <w:rFonts w:asciiTheme="minorHAnsi" w:hAnsiTheme="minorHAnsi" w:cstheme="minorHAnsi"/>
          <w:lang w:val="fr-FR"/>
        </w:rPr>
        <w:t xml:space="preserve"> la</w:t>
      </w:r>
      <w:r w:rsidR="007D7194">
        <w:rPr>
          <w:rFonts w:asciiTheme="minorHAnsi" w:hAnsiTheme="minorHAnsi" w:cstheme="minorHAnsi"/>
          <w:lang w:val="fr-FR"/>
        </w:rPr>
        <w:t xml:space="preserve"> </w:t>
      </w:r>
      <w:r w:rsidR="003506A3">
        <w:rPr>
          <w:rFonts w:asciiTheme="minorHAnsi" w:hAnsiTheme="minorHAnsi" w:cstheme="minorHAnsi"/>
          <w:lang w:val="fr-FR"/>
        </w:rPr>
        <w:t>désinformation,</w:t>
      </w:r>
      <w:r>
        <w:rPr>
          <w:rFonts w:asciiTheme="minorHAnsi" w:hAnsiTheme="minorHAnsi" w:cstheme="minorHAnsi"/>
          <w:lang w:val="fr-FR"/>
        </w:rPr>
        <w:t xml:space="preserve"> il faudrait</w:t>
      </w:r>
    </w:p>
    <w:p w14:paraId="42D6F47F" w14:textId="79798F12" w:rsidR="00C56BA7" w:rsidRDefault="00C56BA7" w:rsidP="00C56BA7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ne</w:t>
      </w:r>
      <w:proofErr w:type="gramEnd"/>
      <w:r>
        <w:rPr>
          <w:rFonts w:asciiTheme="minorHAnsi" w:hAnsiTheme="minorHAnsi" w:cstheme="minorHAnsi"/>
          <w:lang w:val="fr-FR"/>
        </w:rPr>
        <w:t xml:space="preserve"> pas faire confiance aux rumeurs</w:t>
      </w:r>
    </w:p>
    <w:p w14:paraId="5488A34F" w14:textId="315AD86F" w:rsidR="00C56BA7" w:rsidRDefault="00C56BA7" w:rsidP="00C56BA7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ne</w:t>
      </w:r>
      <w:proofErr w:type="gramEnd"/>
      <w:r>
        <w:rPr>
          <w:rFonts w:asciiTheme="minorHAnsi" w:hAnsiTheme="minorHAnsi" w:cstheme="minorHAnsi"/>
          <w:lang w:val="fr-FR"/>
        </w:rPr>
        <w:t xml:space="preserve"> pas s’adresser à des sources </w:t>
      </w:r>
      <w:r w:rsidR="00847BFB">
        <w:rPr>
          <w:rFonts w:asciiTheme="minorHAnsi" w:hAnsiTheme="minorHAnsi" w:cstheme="minorHAnsi"/>
          <w:lang w:val="fr-FR"/>
        </w:rPr>
        <w:t>douteuses/</w:t>
      </w:r>
      <w:r>
        <w:rPr>
          <w:rFonts w:asciiTheme="minorHAnsi" w:hAnsiTheme="minorHAnsi" w:cstheme="minorHAnsi"/>
          <w:lang w:val="fr-FR"/>
        </w:rPr>
        <w:t>incertaines</w:t>
      </w:r>
    </w:p>
    <w:p w14:paraId="50D709E4" w14:textId="5227B7D7" w:rsidR="00C56BA7" w:rsidRDefault="00C56BA7" w:rsidP="00C56BA7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ne</w:t>
      </w:r>
      <w:proofErr w:type="gramEnd"/>
      <w:r>
        <w:rPr>
          <w:rFonts w:asciiTheme="minorHAnsi" w:hAnsiTheme="minorHAnsi" w:cstheme="minorHAnsi"/>
          <w:lang w:val="fr-FR"/>
        </w:rPr>
        <w:t xml:space="preserve"> pas suivre les déclarations non vérifiées</w:t>
      </w:r>
    </w:p>
    <w:p w14:paraId="58C4A239" w14:textId="5511CC01" w:rsidR="00C56BA7" w:rsidRDefault="00C56BA7" w:rsidP="00C56BA7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proofErr w:type="gramStart"/>
      <w:r>
        <w:rPr>
          <w:rFonts w:asciiTheme="minorHAnsi" w:hAnsiTheme="minorHAnsi" w:cstheme="minorHAnsi"/>
          <w:lang w:val="fr-FR"/>
        </w:rPr>
        <w:t>s’adresser</w:t>
      </w:r>
      <w:proofErr w:type="gramEnd"/>
      <w:r>
        <w:rPr>
          <w:rFonts w:asciiTheme="minorHAnsi" w:hAnsiTheme="minorHAnsi" w:cstheme="minorHAnsi"/>
          <w:lang w:val="fr-FR"/>
        </w:rPr>
        <w:t xml:space="preserve"> à des sources dont on connaît leur fiabilité</w:t>
      </w:r>
    </w:p>
    <w:p w14:paraId="0EF76105" w14:textId="4A83AF88" w:rsidR="00C56BA7" w:rsidRPr="00C56BA7" w:rsidRDefault="00C56BA7" w:rsidP="00C56BA7">
      <w:pPr>
        <w:pStyle w:val="Listenabsatz"/>
        <w:numPr>
          <w:ilvl w:val="0"/>
          <w:numId w:val="16"/>
        </w:numPr>
        <w:jc w:val="both"/>
        <w:rPr>
          <w:rFonts w:asciiTheme="minorHAnsi" w:hAnsiTheme="minorHAnsi" w:cstheme="minorHAnsi"/>
          <w:lang w:val="fr-FR"/>
        </w:rPr>
      </w:pPr>
      <w:r w:rsidRPr="00C56BA7">
        <w:rPr>
          <w:rFonts w:asciiTheme="minorHAnsi" w:hAnsiTheme="minorHAnsi" w:cstheme="minorHAnsi"/>
          <w:lang w:val="fr-FR"/>
        </w:rPr>
        <w:t>…</w:t>
      </w:r>
    </w:p>
    <w:p w14:paraId="4E6AE86A" w14:textId="77777777" w:rsidR="00B95564" w:rsidRPr="00386BDC" w:rsidRDefault="00B95564" w:rsidP="00386BDC">
      <w:pPr>
        <w:jc w:val="both"/>
        <w:rPr>
          <w:rFonts w:asciiTheme="minorHAnsi" w:hAnsiTheme="minorHAnsi" w:cstheme="minorHAnsi"/>
          <w:lang w:val="fr-FR"/>
        </w:rPr>
      </w:pPr>
    </w:p>
    <w:p w14:paraId="4B6BDE88" w14:textId="2187118C" w:rsidR="005853B1" w:rsidRDefault="00B95564" w:rsidP="00386BD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Zum Abschluss der Unterrichtssequenz werden den SuS für eine komplexe Schreibaufgabe folgende zwei Themen zur Wahl gestellt:</w:t>
      </w:r>
    </w:p>
    <w:p w14:paraId="55B8E154" w14:textId="30A93992" w:rsidR="00B95564" w:rsidRDefault="00B95564" w:rsidP="00386BDC">
      <w:pPr>
        <w:jc w:val="both"/>
        <w:rPr>
          <w:rFonts w:asciiTheme="minorHAnsi" w:hAnsiTheme="minorHAnsi" w:cstheme="minorHAnsi"/>
        </w:rPr>
      </w:pPr>
    </w:p>
    <w:p w14:paraId="671258A6" w14:textId="74C79E41" w:rsidR="00B95564" w:rsidRDefault="00B95564" w:rsidP="00386BDC">
      <w:pPr>
        <w:pStyle w:val="Listenabsatz"/>
        <w:numPr>
          <w:ilvl w:val="0"/>
          <w:numId w:val="17"/>
        </w:numPr>
        <w:jc w:val="both"/>
        <w:rPr>
          <w:rFonts w:asciiTheme="minorHAnsi" w:hAnsiTheme="minorHAnsi" w:cstheme="minorHAnsi"/>
          <w:lang w:val="fr-FR"/>
        </w:rPr>
      </w:pPr>
      <w:r w:rsidRPr="00B95564">
        <w:rPr>
          <w:rFonts w:asciiTheme="minorHAnsi" w:hAnsiTheme="minorHAnsi" w:cstheme="minorHAnsi"/>
          <w:lang w:val="fr-FR"/>
        </w:rPr>
        <w:t>Wikipédia – une source d</w:t>
      </w:r>
      <w:r>
        <w:rPr>
          <w:rFonts w:asciiTheme="minorHAnsi" w:hAnsiTheme="minorHAnsi" w:cstheme="minorHAnsi"/>
          <w:lang w:val="fr-FR"/>
        </w:rPr>
        <w:t>’</w:t>
      </w:r>
      <w:r w:rsidRPr="00B95564">
        <w:rPr>
          <w:rFonts w:asciiTheme="minorHAnsi" w:hAnsiTheme="minorHAnsi" w:cstheme="minorHAnsi"/>
          <w:lang w:val="fr-FR"/>
        </w:rPr>
        <w:t>i</w:t>
      </w:r>
      <w:r>
        <w:rPr>
          <w:rFonts w:asciiTheme="minorHAnsi" w:hAnsiTheme="minorHAnsi" w:cstheme="minorHAnsi"/>
          <w:lang w:val="fr-FR"/>
        </w:rPr>
        <w:t>nformations fiable ? Prenez position et justifiez votre opinion.</w:t>
      </w:r>
    </w:p>
    <w:p w14:paraId="290F0D44" w14:textId="77D91675" w:rsidR="00B95564" w:rsidRDefault="00386BDC" w:rsidP="00386BDC">
      <w:pPr>
        <w:pStyle w:val="Listenabsatz"/>
        <w:numPr>
          <w:ilvl w:val="0"/>
          <w:numId w:val="17"/>
        </w:numPr>
        <w:jc w:val="both"/>
        <w:rPr>
          <w:rFonts w:asciiTheme="minorHAnsi" w:hAnsiTheme="minorHAnsi" w:cstheme="minorHAnsi"/>
          <w:lang w:val="fr-FR"/>
        </w:rPr>
      </w:pPr>
      <w:r w:rsidRPr="00386BDC">
        <w:rPr>
          <w:rFonts w:asciiTheme="minorHAnsi" w:hAnsiTheme="minorHAnsi" w:cstheme="minorHAnsi"/>
          <w:lang w:val="fr-FR"/>
        </w:rPr>
        <w:t>Rédigez une entrée de blog dans laquelle vous donnez des conseils pour vérifier les informations tirées de l’</w:t>
      </w:r>
      <w:r>
        <w:rPr>
          <w:rFonts w:asciiTheme="minorHAnsi" w:hAnsiTheme="minorHAnsi" w:cstheme="minorHAnsi"/>
          <w:lang w:val="fr-FR"/>
        </w:rPr>
        <w:t>I</w:t>
      </w:r>
      <w:r w:rsidRPr="00386BDC">
        <w:rPr>
          <w:rFonts w:asciiTheme="minorHAnsi" w:hAnsiTheme="minorHAnsi" w:cstheme="minorHAnsi"/>
          <w:lang w:val="fr-FR"/>
        </w:rPr>
        <w:t>nternet.</w:t>
      </w:r>
    </w:p>
    <w:p w14:paraId="5E3F8FC5" w14:textId="77777777" w:rsidR="00386BDC" w:rsidRDefault="00386BDC" w:rsidP="00386BDC">
      <w:pPr>
        <w:pStyle w:val="Listenabsatz"/>
        <w:ind w:left="720"/>
        <w:jc w:val="both"/>
        <w:rPr>
          <w:rFonts w:asciiTheme="minorHAnsi" w:hAnsiTheme="minorHAnsi" w:cstheme="minorHAnsi"/>
          <w:lang w:val="fr-FR"/>
        </w:rPr>
      </w:pPr>
    </w:p>
    <w:p w14:paraId="1C6CACA5" w14:textId="685C17FE" w:rsidR="005853B1" w:rsidRPr="00386BDC" w:rsidRDefault="00386BDC" w:rsidP="008F7D32">
      <w:pPr>
        <w:jc w:val="both"/>
        <w:rPr>
          <w:rFonts w:asciiTheme="minorHAnsi" w:hAnsiTheme="minorHAnsi" w:cstheme="minorHAnsi"/>
        </w:rPr>
      </w:pPr>
      <w:r w:rsidRPr="00386BDC">
        <w:rPr>
          <w:rFonts w:asciiTheme="minorHAnsi" w:hAnsiTheme="minorHAnsi" w:cstheme="minorHAnsi"/>
        </w:rPr>
        <w:t>Die Unterrichtseinheit dient in h</w:t>
      </w:r>
      <w:r>
        <w:rPr>
          <w:rFonts w:asciiTheme="minorHAnsi" w:hAnsiTheme="minorHAnsi" w:cstheme="minorHAnsi"/>
        </w:rPr>
        <w:t>ohem Maße der Vorbereitung auf eine schriftliche Abiturprüfung.</w:t>
      </w:r>
    </w:p>
    <w:sectPr w:rsidR="005853B1" w:rsidRPr="00386BDC" w:rsidSect="00EC14D8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59559B" w14:textId="77777777" w:rsidR="00344D7B" w:rsidRDefault="00344D7B" w:rsidP="00AD25C0">
      <w:r>
        <w:separator/>
      </w:r>
    </w:p>
  </w:endnote>
  <w:endnote w:type="continuationSeparator" w:id="0">
    <w:p w14:paraId="6FEE9F51" w14:textId="77777777" w:rsidR="00344D7B" w:rsidRDefault="00344D7B" w:rsidP="00AD2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54FA97" w14:textId="77777777" w:rsidR="00344D7B" w:rsidRDefault="00344D7B" w:rsidP="00AD25C0">
      <w:r>
        <w:separator/>
      </w:r>
    </w:p>
  </w:footnote>
  <w:footnote w:type="continuationSeparator" w:id="0">
    <w:p w14:paraId="4B237DD4" w14:textId="77777777" w:rsidR="00344D7B" w:rsidRDefault="00344D7B" w:rsidP="00AD25C0">
      <w:r>
        <w:continuationSeparator/>
      </w:r>
    </w:p>
  </w:footnote>
  <w:footnote w:id="1">
    <w:p w14:paraId="40B23643" w14:textId="62384300" w:rsidR="00B95564" w:rsidRDefault="00B95564">
      <w:pPr>
        <w:pStyle w:val="Funotentext"/>
      </w:pPr>
      <w:r>
        <w:rPr>
          <w:rStyle w:val="Funotenzeichen"/>
        </w:rPr>
        <w:footnoteRef/>
      </w:r>
      <w:r>
        <w:t xml:space="preserve"> </w:t>
      </w:r>
      <w:r w:rsidRPr="00B95564">
        <w:rPr>
          <w:rFonts w:asciiTheme="minorHAnsi" w:hAnsiTheme="minorHAnsi" w:cstheme="minorHAnsi"/>
        </w:rPr>
        <w:t xml:space="preserve">Die Aufgabe eignet sich zur Differenzierung. Die SuS haben die Wahl zwischen dem Audiodokument oder dem Video, das als </w:t>
      </w:r>
      <w:proofErr w:type="spellStart"/>
      <w:r w:rsidRPr="00B95564">
        <w:rPr>
          <w:rFonts w:asciiTheme="minorHAnsi" w:hAnsiTheme="minorHAnsi" w:cstheme="minorHAnsi"/>
        </w:rPr>
        <w:t>Verstehenshilfe</w:t>
      </w:r>
      <w:proofErr w:type="spellEnd"/>
      <w:r w:rsidRPr="00B95564">
        <w:rPr>
          <w:rFonts w:asciiTheme="minorHAnsi" w:hAnsiTheme="minorHAnsi" w:cstheme="minorHAnsi"/>
        </w:rPr>
        <w:t xml:space="preserve"> viele Informationen in Form von Bildinschriften enthält.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985B0B"/>
    <w:multiLevelType w:val="hybridMultilevel"/>
    <w:tmpl w:val="9D24EF82"/>
    <w:lvl w:ilvl="0" w:tplc="840AE39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E082B"/>
    <w:multiLevelType w:val="hybridMultilevel"/>
    <w:tmpl w:val="685C12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A23DA"/>
    <w:multiLevelType w:val="hybridMultilevel"/>
    <w:tmpl w:val="E728A0B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8C22D4"/>
    <w:multiLevelType w:val="hybridMultilevel"/>
    <w:tmpl w:val="4382601A"/>
    <w:lvl w:ilvl="0" w:tplc="942CEA9E">
      <w:start w:val="1"/>
      <w:numFmt w:val="decimal"/>
      <w:lvlText w:val="%1)"/>
      <w:lvlJc w:val="left"/>
      <w:pPr>
        <w:ind w:left="720" w:hanging="360"/>
      </w:pPr>
      <w:rPr>
        <w:rFonts w:ascii="Arial" w:eastAsiaTheme="minorEastAsia" w:hAnsi="Arial" w:cs="Arial" w:hint="default"/>
        <w:color w:val="000000" w:themeColor="text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893D90"/>
    <w:multiLevelType w:val="hybridMultilevel"/>
    <w:tmpl w:val="4ADE7810"/>
    <w:lvl w:ilvl="0" w:tplc="E0524018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9C11CE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D3F036E"/>
    <w:multiLevelType w:val="hybridMultilevel"/>
    <w:tmpl w:val="84285F8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4060A7F"/>
    <w:multiLevelType w:val="hybridMultilevel"/>
    <w:tmpl w:val="BDEA2A8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0856A4"/>
    <w:multiLevelType w:val="hybridMultilevel"/>
    <w:tmpl w:val="2DE651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D51404"/>
    <w:multiLevelType w:val="hybridMultilevel"/>
    <w:tmpl w:val="1E3C4188"/>
    <w:lvl w:ilvl="0" w:tplc="0407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39441DB1"/>
    <w:multiLevelType w:val="multilevel"/>
    <w:tmpl w:val="671E65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1EA66B3"/>
    <w:multiLevelType w:val="hybridMultilevel"/>
    <w:tmpl w:val="DA5EFD4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CD6FCF"/>
    <w:multiLevelType w:val="hybridMultilevel"/>
    <w:tmpl w:val="740421FE"/>
    <w:lvl w:ilvl="0" w:tplc="D73A67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8777D3"/>
    <w:multiLevelType w:val="hybridMultilevel"/>
    <w:tmpl w:val="D2A6CA9A"/>
    <w:lvl w:ilvl="0" w:tplc="FBC6664C">
      <w:start w:val="4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8230E6"/>
    <w:multiLevelType w:val="hybridMultilevel"/>
    <w:tmpl w:val="517092C0"/>
    <w:lvl w:ilvl="0" w:tplc="70B67FC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5F6AF1"/>
    <w:multiLevelType w:val="hybridMultilevel"/>
    <w:tmpl w:val="249859B2"/>
    <w:lvl w:ilvl="0" w:tplc="69AC45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9"/>
  </w:num>
  <w:num w:numId="4">
    <w:abstractNumId w:val="6"/>
  </w:num>
  <w:num w:numId="5">
    <w:abstractNumId w:val="2"/>
  </w:num>
  <w:num w:numId="6">
    <w:abstractNumId w:val="13"/>
  </w:num>
  <w:num w:numId="7">
    <w:abstractNumId w:val="5"/>
  </w:num>
  <w:num w:numId="8">
    <w:abstractNumId w:val="8"/>
  </w:num>
  <w:num w:numId="9">
    <w:abstractNumId w:val="14"/>
  </w:num>
  <w:num w:numId="10">
    <w:abstractNumId w:val="10"/>
  </w:num>
  <w:num w:numId="11">
    <w:abstractNumId w:val="3"/>
  </w:num>
  <w:num w:numId="12">
    <w:abstractNumId w:val="7"/>
  </w:num>
  <w:num w:numId="13">
    <w:abstractNumId w:val="4"/>
  </w:num>
  <w:num w:numId="14">
    <w:abstractNumId w:val="1"/>
  </w:num>
  <w:num w:numId="15">
    <w:abstractNumId w:val="11"/>
  </w:num>
  <w:num w:numId="16">
    <w:abstractNumId w:val="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D46"/>
    <w:rsid w:val="0000179C"/>
    <w:rsid w:val="000B0FAB"/>
    <w:rsid w:val="000B7AF2"/>
    <w:rsid w:val="000C5D46"/>
    <w:rsid w:val="00121432"/>
    <w:rsid w:val="001714C9"/>
    <w:rsid w:val="0025364A"/>
    <w:rsid w:val="00285669"/>
    <w:rsid w:val="002960C9"/>
    <w:rsid w:val="002C5D6B"/>
    <w:rsid w:val="002E51FF"/>
    <w:rsid w:val="00344D7B"/>
    <w:rsid w:val="003506A3"/>
    <w:rsid w:val="00365FFC"/>
    <w:rsid w:val="00386BDC"/>
    <w:rsid w:val="00395E2E"/>
    <w:rsid w:val="004323D1"/>
    <w:rsid w:val="004503B5"/>
    <w:rsid w:val="00474CA5"/>
    <w:rsid w:val="00562F2B"/>
    <w:rsid w:val="005853B1"/>
    <w:rsid w:val="005C0393"/>
    <w:rsid w:val="006075F7"/>
    <w:rsid w:val="006B7580"/>
    <w:rsid w:val="00723339"/>
    <w:rsid w:val="00771257"/>
    <w:rsid w:val="0077551C"/>
    <w:rsid w:val="007D7194"/>
    <w:rsid w:val="00827C04"/>
    <w:rsid w:val="00842452"/>
    <w:rsid w:val="00847BFB"/>
    <w:rsid w:val="008930DF"/>
    <w:rsid w:val="008B2BDD"/>
    <w:rsid w:val="008F7D32"/>
    <w:rsid w:val="009153AE"/>
    <w:rsid w:val="009358DC"/>
    <w:rsid w:val="00950BBF"/>
    <w:rsid w:val="009D7025"/>
    <w:rsid w:val="00A15866"/>
    <w:rsid w:val="00A42DE8"/>
    <w:rsid w:val="00A850B4"/>
    <w:rsid w:val="00A87D0C"/>
    <w:rsid w:val="00AA6E0E"/>
    <w:rsid w:val="00AC671F"/>
    <w:rsid w:val="00AD25C0"/>
    <w:rsid w:val="00B05A7C"/>
    <w:rsid w:val="00B24433"/>
    <w:rsid w:val="00B306B6"/>
    <w:rsid w:val="00B95564"/>
    <w:rsid w:val="00C4153D"/>
    <w:rsid w:val="00C56BA7"/>
    <w:rsid w:val="00C816D8"/>
    <w:rsid w:val="00CC7D54"/>
    <w:rsid w:val="00CE7C4B"/>
    <w:rsid w:val="00CF61BA"/>
    <w:rsid w:val="00D10320"/>
    <w:rsid w:val="00D15FC1"/>
    <w:rsid w:val="00D53C2E"/>
    <w:rsid w:val="00E1509D"/>
    <w:rsid w:val="00E376AB"/>
    <w:rsid w:val="00E905B1"/>
    <w:rsid w:val="00EA5808"/>
    <w:rsid w:val="00EC14D8"/>
    <w:rsid w:val="00EC5951"/>
    <w:rsid w:val="00EE4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A8D0383"/>
  <w15:docId w15:val="{288757FE-A11A-4010-8DA5-1E03F6BF4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95E2E"/>
    <w:rPr>
      <w:sz w:val="24"/>
      <w:szCs w:val="24"/>
    </w:rPr>
  </w:style>
  <w:style w:type="paragraph" w:styleId="berschrift1">
    <w:name w:val="heading 1"/>
    <w:basedOn w:val="Standard"/>
    <w:next w:val="Standard"/>
    <w:qFormat/>
    <w:rsid w:val="00395E2E"/>
    <w:pPr>
      <w:keepNext/>
      <w:outlineLvl w:val="0"/>
    </w:pPr>
    <w:rPr>
      <w:rFonts w:ascii="Arial" w:hAnsi="Arial" w:cs="Arial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semiHidden/>
    <w:rsid w:val="00395E2E"/>
    <w:pPr>
      <w:ind w:left="1065"/>
      <w:jc w:val="both"/>
    </w:pPr>
    <w:rPr>
      <w:rFonts w:ascii="Arial" w:hAnsi="Arial" w:cs="Arial"/>
    </w:rPr>
  </w:style>
  <w:style w:type="table" w:styleId="Tabellenraster">
    <w:name w:val="Table Grid"/>
    <w:basedOn w:val="NormaleTabelle"/>
    <w:uiPriority w:val="39"/>
    <w:rsid w:val="005C03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C0393"/>
    <w:pPr>
      <w:ind w:left="708"/>
    </w:pPr>
  </w:style>
  <w:style w:type="paragraph" w:styleId="Kopfzeile">
    <w:name w:val="header"/>
    <w:basedOn w:val="Standard"/>
    <w:link w:val="KopfzeileZchn"/>
    <w:uiPriority w:val="99"/>
    <w:unhideWhenUsed/>
    <w:rsid w:val="00AD25C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AD25C0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AD25C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AD25C0"/>
    <w:rPr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816D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816D8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5853B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853B1"/>
    <w:rPr>
      <w:color w:val="605E5C"/>
      <w:shd w:val="clear" w:color="auto" w:fill="E1DFDD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95564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95564"/>
  </w:style>
  <w:style w:type="character" w:styleId="Funotenzeichen">
    <w:name w:val="footnote reference"/>
    <w:basedOn w:val="Absatz-Standardschriftart"/>
    <w:uiPriority w:val="99"/>
    <w:semiHidden/>
    <w:unhideWhenUsed/>
    <w:rsid w:val="00B955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ancetvinfo.fr/internet/reseaux-sociaux/video-wikipedia-fete-ses-20-ans-un-contributeur-francais-nous-raconte-les-coulisses-de-l-encyclopedie-en-ligne_4259227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blog.ac-versailles.fr/blogdedoclycee/index.php/post/01/07/2016/AFP-Le-circuit-de-l-information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AE8EE-9C4B-408B-A124-579D34A26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495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Arbeitsauftrag</vt:lpstr>
    </vt:vector>
  </TitlesOfParts>
  <Company>thillm</Company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Arbeitsauftrag</dc:title>
  <dc:creator>eburmeister</dc:creator>
  <cp:lastModifiedBy>Petra Sawadogo</cp:lastModifiedBy>
  <cp:revision>7</cp:revision>
  <cp:lastPrinted>2020-11-26T09:25:00Z</cp:lastPrinted>
  <dcterms:created xsi:type="dcterms:W3CDTF">2021-02-04T13:52:00Z</dcterms:created>
  <dcterms:modified xsi:type="dcterms:W3CDTF">2021-02-04T16:00:00Z</dcterms:modified>
</cp:coreProperties>
</file>