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709" w:rsidRDefault="001D2709" w:rsidP="004921AB">
      <w:pPr>
        <w:spacing w:after="240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 xml:space="preserve">Verwende für die Lösung der Aufgaben </w:t>
      </w:r>
      <w:r w:rsidR="002878A8">
        <w:rPr>
          <w:rFonts w:ascii="Verdana" w:hAnsi="Verdana"/>
          <w:szCs w:val="22"/>
        </w:rPr>
        <w:t>die</w:t>
      </w:r>
      <w:r>
        <w:rPr>
          <w:rFonts w:ascii="Verdana" w:hAnsi="Verdana"/>
          <w:szCs w:val="22"/>
        </w:rPr>
        <w:t xml:space="preserve"> interaktive Simulation am Computer bzw. </w:t>
      </w:r>
      <w:proofErr w:type="spellStart"/>
      <w:r>
        <w:rPr>
          <w:rFonts w:ascii="Verdana" w:hAnsi="Verdana"/>
          <w:szCs w:val="22"/>
        </w:rPr>
        <w:t>Tablet</w:t>
      </w:r>
      <w:proofErr w:type="spellEnd"/>
      <w:r w:rsidR="004921AB">
        <w:rPr>
          <w:rFonts w:ascii="Verdana" w:hAnsi="Verdana"/>
          <w:szCs w:val="22"/>
        </w:rPr>
        <w:t>.</w:t>
      </w:r>
    </w:p>
    <w:p w:rsidR="000F436D" w:rsidRPr="00446EBE" w:rsidRDefault="000F436D" w:rsidP="00446EBE">
      <w:pPr>
        <w:pStyle w:val="Listenabsatz"/>
        <w:numPr>
          <w:ilvl w:val="0"/>
          <w:numId w:val="15"/>
        </w:numPr>
        <w:spacing w:after="120"/>
        <w:ind w:left="426" w:hanging="284"/>
        <w:jc w:val="both"/>
        <w:rPr>
          <w:rFonts w:ascii="Verdana" w:hAnsi="Verdana"/>
          <w:szCs w:val="22"/>
        </w:rPr>
      </w:pPr>
      <w:r w:rsidRPr="00446EBE">
        <w:rPr>
          <w:rFonts w:ascii="Verdana" w:hAnsi="Verdana"/>
          <w:szCs w:val="22"/>
        </w:rPr>
        <w:t>Bestimme die Periodendauer eines Fadenpendels der Länge 80 cm und der Masse von 1,00 kg, wenn das Pendel auf der Erde um 10° ausgelenkt wird. (keine Reibung)</w:t>
      </w:r>
    </w:p>
    <w:p w:rsidR="000F436D" w:rsidRDefault="000F436D" w:rsidP="000F436D">
      <w:pPr>
        <w:ind w:left="709" w:hanging="283"/>
        <w:jc w:val="both"/>
        <w:rPr>
          <w:rFonts w:ascii="Verdana" w:hAnsi="Verdana"/>
          <w:szCs w:val="22"/>
        </w:rPr>
      </w:pPr>
      <w:r w:rsidRPr="000F436D">
        <w:rPr>
          <w:rFonts w:ascii="Verdana" w:hAnsi="Verdana"/>
          <w:szCs w:val="22"/>
        </w:rPr>
        <w:t>a)</w:t>
      </w:r>
      <w:r w:rsidRPr="000F436D">
        <w:rPr>
          <w:rFonts w:ascii="Verdana" w:hAnsi="Verdana"/>
          <w:szCs w:val="22"/>
        </w:rPr>
        <w:tab/>
        <w:t>Nutze für die Bestimmung der Periodendauer eine Periode</w:t>
      </w:r>
      <w:r w:rsidR="009263C5">
        <w:rPr>
          <w:rFonts w:ascii="Verdana" w:hAnsi="Verdana"/>
          <w:szCs w:val="22"/>
        </w:rPr>
        <w:t xml:space="preserve"> und wiederhole die Messung</w:t>
      </w:r>
      <w:r w:rsidRPr="000F436D">
        <w:rPr>
          <w:rFonts w:ascii="Verdana" w:hAnsi="Verdana"/>
          <w:szCs w:val="22"/>
        </w:rPr>
        <w:t xml:space="preserve">. </w:t>
      </w:r>
    </w:p>
    <w:p w:rsidR="000F436D" w:rsidRDefault="00306950" w:rsidP="00306950">
      <w:pPr>
        <w:tabs>
          <w:tab w:val="left" w:pos="2268"/>
          <w:tab w:val="left" w:pos="3969"/>
          <w:tab w:val="left" w:pos="5670"/>
          <w:tab w:val="left" w:pos="7371"/>
        </w:tabs>
        <w:spacing w:before="120" w:after="120"/>
        <w:ind w:left="567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T</w:t>
      </w:r>
      <w:r w:rsidRPr="00306950">
        <w:rPr>
          <w:rFonts w:ascii="Verdana" w:hAnsi="Verdana"/>
          <w:szCs w:val="22"/>
          <w:vertAlign w:val="subscript"/>
        </w:rPr>
        <w:t>1</w:t>
      </w:r>
      <w:r>
        <w:rPr>
          <w:rFonts w:ascii="Verdana" w:hAnsi="Verdana"/>
          <w:szCs w:val="22"/>
        </w:rPr>
        <w:t xml:space="preserve"> = </w:t>
      </w:r>
      <w:r w:rsidR="00A070C0">
        <w:rPr>
          <w:rFonts w:ascii="Verdana" w:hAnsi="Verdana"/>
          <w:i/>
          <w:szCs w:val="22"/>
        </w:rPr>
        <w:t xml:space="preserve">       </w:t>
      </w:r>
      <w:r>
        <w:rPr>
          <w:rFonts w:ascii="Verdana" w:hAnsi="Verdana"/>
          <w:szCs w:val="22"/>
        </w:rPr>
        <w:t xml:space="preserve"> s</w:t>
      </w:r>
      <w:r>
        <w:rPr>
          <w:rFonts w:ascii="Verdana" w:hAnsi="Verdana"/>
          <w:szCs w:val="22"/>
        </w:rPr>
        <w:tab/>
        <w:t>T</w:t>
      </w:r>
      <w:r w:rsidRPr="00306950">
        <w:rPr>
          <w:rFonts w:ascii="Verdana" w:hAnsi="Verdana"/>
          <w:szCs w:val="22"/>
          <w:vertAlign w:val="subscript"/>
        </w:rPr>
        <w:t>2</w:t>
      </w:r>
      <w:r>
        <w:rPr>
          <w:rFonts w:ascii="Verdana" w:hAnsi="Verdana"/>
          <w:szCs w:val="22"/>
        </w:rPr>
        <w:t xml:space="preserve"> = </w:t>
      </w:r>
      <w:r w:rsidR="00A070C0">
        <w:rPr>
          <w:rFonts w:ascii="Verdana" w:hAnsi="Verdana"/>
          <w:i/>
          <w:szCs w:val="22"/>
        </w:rPr>
        <w:t xml:space="preserve">       </w:t>
      </w:r>
      <w:r>
        <w:rPr>
          <w:rFonts w:ascii="Verdana" w:hAnsi="Verdana"/>
          <w:szCs w:val="22"/>
        </w:rPr>
        <w:t>s</w:t>
      </w:r>
      <w:r>
        <w:rPr>
          <w:rFonts w:ascii="Verdana" w:hAnsi="Verdana"/>
          <w:szCs w:val="22"/>
        </w:rPr>
        <w:tab/>
        <w:t>T</w:t>
      </w:r>
      <w:r w:rsidRPr="00306950">
        <w:rPr>
          <w:rFonts w:ascii="Verdana" w:hAnsi="Verdana"/>
          <w:szCs w:val="22"/>
          <w:vertAlign w:val="subscript"/>
        </w:rPr>
        <w:t>3</w:t>
      </w:r>
      <w:r>
        <w:rPr>
          <w:rFonts w:ascii="Verdana" w:hAnsi="Verdana"/>
          <w:szCs w:val="22"/>
        </w:rPr>
        <w:t xml:space="preserve"> = </w:t>
      </w:r>
      <w:r w:rsidR="00A070C0">
        <w:rPr>
          <w:rFonts w:ascii="Verdana" w:hAnsi="Verdana"/>
          <w:i/>
          <w:szCs w:val="22"/>
        </w:rPr>
        <w:t xml:space="preserve">      </w:t>
      </w:r>
      <w:r>
        <w:rPr>
          <w:rFonts w:ascii="Verdana" w:hAnsi="Verdana"/>
          <w:szCs w:val="22"/>
        </w:rPr>
        <w:t xml:space="preserve"> s</w:t>
      </w:r>
      <w:r>
        <w:rPr>
          <w:rFonts w:ascii="Verdana" w:hAnsi="Verdana"/>
          <w:szCs w:val="22"/>
        </w:rPr>
        <w:tab/>
        <w:t>T</w:t>
      </w:r>
      <w:r w:rsidRPr="00306950">
        <w:rPr>
          <w:rFonts w:ascii="Verdana" w:hAnsi="Verdana"/>
          <w:szCs w:val="22"/>
          <w:vertAlign w:val="subscript"/>
        </w:rPr>
        <w:t>4</w:t>
      </w:r>
      <w:r>
        <w:rPr>
          <w:rFonts w:ascii="Verdana" w:hAnsi="Verdana"/>
          <w:szCs w:val="22"/>
        </w:rPr>
        <w:t xml:space="preserve"> = </w:t>
      </w:r>
      <w:r w:rsidR="00A070C0">
        <w:rPr>
          <w:rFonts w:ascii="Verdana" w:hAnsi="Verdana"/>
          <w:i/>
          <w:szCs w:val="22"/>
        </w:rPr>
        <w:t xml:space="preserve">      </w:t>
      </w:r>
      <w:r>
        <w:rPr>
          <w:rFonts w:ascii="Verdana" w:hAnsi="Verdana"/>
          <w:szCs w:val="22"/>
        </w:rPr>
        <w:t xml:space="preserve"> s</w:t>
      </w:r>
      <w:r>
        <w:rPr>
          <w:rFonts w:ascii="Verdana" w:hAnsi="Verdana"/>
          <w:szCs w:val="22"/>
        </w:rPr>
        <w:tab/>
        <w:t>T</w:t>
      </w:r>
      <w:r w:rsidRPr="00306950">
        <w:rPr>
          <w:rFonts w:ascii="Verdana" w:hAnsi="Verdana"/>
          <w:szCs w:val="22"/>
          <w:vertAlign w:val="subscript"/>
        </w:rPr>
        <w:t>5</w:t>
      </w:r>
      <w:r>
        <w:rPr>
          <w:rFonts w:ascii="Verdana" w:hAnsi="Verdana"/>
          <w:szCs w:val="22"/>
        </w:rPr>
        <w:t xml:space="preserve"> = …</w:t>
      </w:r>
    </w:p>
    <w:p w:rsidR="00E303A3" w:rsidRDefault="000F436D" w:rsidP="000F436D">
      <w:pPr>
        <w:spacing w:after="240"/>
        <w:ind w:left="709" w:hanging="283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b</w:t>
      </w:r>
      <w:r w:rsidRPr="000F436D">
        <w:rPr>
          <w:rFonts w:ascii="Verdana" w:hAnsi="Verdana"/>
          <w:szCs w:val="22"/>
        </w:rPr>
        <w:t>)</w:t>
      </w:r>
      <w:r w:rsidRPr="000F436D">
        <w:rPr>
          <w:rFonts w:ascii="Verdana" w:hAnsi="Verdana"/>
          <w:szCs w:val="22"/>
        </w:rPr>
        <w:tab/>
        <w:t>Nutze für die Bestimmung der Periodendauer 10 Perioden</w:t>
      </w:r>
      <w:r w:rsidR="009263C5">
        <w:rPr>
          <w:rFonts w:ascii="Verdana" w:hAnsi="Verdana"/>
          <w:szCs w:val="22"/>
        </w:rPr>
        <w:t xml:space="preserve"> und wiederhole die Messung</w:t>
      </w:r>
      <w:r w:rsidRPr="000F436D">
        <w:rPr>
          <w:rFonts w:ascii="Verdana" w:hAnsi="Verdana"/>
          <w:szCs w:val="22"/>
        </w:rPr>
        <w:t>.</w:t>
      </w:r>
    </w:p>
    <w:tbl>
      <w:tblPr>
        <w:tblStyle w:val="Tabellenraster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693"/>
        <w:gridCol w:w="1049"/>
        <w:gridCol w:w="1049"/>
        <w:gridCol w:w="1049"/>
        <w:gridCol w:w="1049"/>
        <w:gridCol w:w="1049"/>
        <w:gridCol w:w="1559"/>
      </w:tblGrid>
      <w:tr w:rsidR="009263C5" w:rsidRPr="000A24FA" w:rsidTr="00A36AE3">
        <w:tc>
          <w:tcPr>
            <w:tcW w:w="2693" w:type="dxa"/>
          </w:tcPr>
          <w:p w:rsidR="009263C5" w:rsidRPr="000A24FA" w:rsidRDefault="009263C5" w:rsidP="00C17A89">
            <w:pPr>
              <w:tabs>
                <w:tab w:val="left" w:pos="6804"/>
              </w:tabs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Messung</w:t>
            </w:r>
          </w:p>
        </w:tc>
        <w:tc>
          <w:tcPr>
            <w:tcW w:w="1049" w:type="dxa"/>
          </w:tcPr>
          <w:p w:rsidR="009263C5" w:rsidRPr="000A24FA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</w:t>
            </w:r>
          </w:p>
        </w:tc>
        <w:tc>
          <w:tcPr>
            <w:tcW w:w="1049" w:type="dxa"/>
          </w:tcPr>
          <w:p w:rsidR="009263C5" w:rsidRPr="000A24FA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2</w:t>
            </w:r>
          </w:p>
        </w:tc>
        <w:tc>
          <w:tcPr>
            <w:tcW w:w="1049" w:type="dxa"/>
          </w:tcPr>
          <w:p w:rsidR="009263C5" w:rsidRPr="000A24FA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3</w:t>
            </w:r>
          </w:p>
        </w:tc>
        <w:tc>
          <w:tcPr>
            <w:tcW w:w="1049" w:type="dxa"/>
          </w:tcPr>
          <w:p w:rsidR="009263C5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4</w:t>
            </w:r>
          </w:p>
        </w:tc>
        <w:tc>
          <w:tcPr>
            <w:tcW w:w="1049" w:type="dxa"/>
          </w:tcPr>
          <w:p w:rsidR="009263C5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5</w:t>
            </w:r>
          </w:p>
        </w:tc>
        <w:tc>
          <w:tcPr>
            <w:tcW w:w="1559" w:type="dxa"/>
          </w:tcPr>
          <w:p w:rsidR="009263C5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Mittelwert</w:t>
            </w:r>
          </w:p>
        </w:tc>
      </w:tr>
      <w:tr w:rsidR="009263C5" w:rsidRPr="000A24FA" w:rsidTr="00A36AE3">
        <w:tc>
          <w:tcPr>
            <w:tcW w:w="2693" w:type="dxa"/>
          </w:tcPr>
          <w:p w:rsidR="009263C5" w:rsidRPr="000A24FA" w:rsidRDefault="009263C5" w:rsidP="00C17A8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Zeit für 10 Perioden</w:t>
            </w:r>
            <w:r>
              <w:rPr>
                <w:rFonts w:ascii="Verdana" w:hAnsi="Verdana"/>
              </w:rPr>
              <w:t xml:space="preserve"> in s</w:t>
            </w: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559" w:type="dxa"/>
          </w:tcPr>
          <w:p w:rsidR="009263C5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</w:p>
        </w:tc>
      </w:tr>
      <w:tr w:rsidR="009263C5" w:rsidRPr="000A24FA" w:rsidTr="00A36AE3">
        <w:tc>
          <w:tcPr>
            <w:tcW w:w="2693" w:type="dxa"/>
          </w:tcPr>
          <w:p w:rsidR="009263C5" w:rsidRPr="000A24FA" w:rsidRDefault="009263C5" w:rsidP="00C17A8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T in s</w:t>
            </w: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04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559" w:type="dxa"/>
          </w:tcPr>
          <w:p w:rsidR="009263C5" w:rsidRPr="00160C42" w:rsidRDefault="009263C5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</w:tr>
    </w:tbl>
    <w:p w:rsidR="000F436D" w:rsidRDefault="000F436D" w:rsidP="009263C5">
      <w:pPr>
        <w:spacing w:before="120" w:after="120"/>
        <w:ind w:left="709" w:hanging="284"/>
        <w:jc w:val="both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Begründe die größere Genauigkeit der erhaltenen Periodendauer durch die Messung b).</w:t>
      </w:r>
    </w:p>
    <w:p w:rsidR="009263C5" w:rsidRDefault="009263C5" w:rsidP="00160C42">
      <w:pPr>
        <w:spacing w:before="120" w:after="120"/>
        <w:ind w:left="426" w:hanging="1"/>
        <w:jc w:val="both"/>
        <w:rPr>
          <w:rFonts w:ascii="Verdana" w:hAnsi="Verdana"/>
          <w:i/>
          <w:szCs w:val="22"/>
        </w:rPr>
      </w:pPr>
    </w:p>
    <w:p w:rsidR="00A070C0" w:rsidRDefault="00A070C0" w:rsidP="00160C42">
      <w:pPr>
        <w:spacing w:before="120" w:after="120"/>
        <w:ind w:left="426" w:hanging="1"/>
        <w:jc w:val="both"/>
        <w:rPr>
          <w:rFonts w:ascii="Verdana" w:hAnsi="Verdana"/>
          <w:i/>
          <w:szCs w:val="22"/>
        </w:rPr>
      </w:pPr>
    </w:p>
    <w:p w:rsidR="00A070C0" w:rsidRDefault="00A070C0" w:rsidP="00160C42">
      <w:pPr>
        <w:spacing w:before="120" w:after="120"/>
        <w:ind w:left="426" w:hanging="1"/>
        <w:jc w:val="both"/>
        <w:rPr>
          <w:rFonts w:ascii="Verdana" w:hAnsi="Verdana"/>
          <w:i/>
          <w:szCs w:val="22"/>
        </w:rPr>
      </w:pPr>
    </w:p>
    <w:p w:rsidR="00A070C0" w:rsidRPr="00160C42" w:rsidRDefault="00A070C0" w:rsidP="00160C42">
      <w:pPr>
        <w:spacing w:before="120" w:after="120"/>
        <w:ind w:left="426" w:hanging="1"/>
        <w:jc w:val="both"/>
        <w:rPr>
          <w:rFonts w:ascii="Verdana" w:hAnsi="Verdana"/>
          <w:i/>
          <w:szCs w:val="22"/>
        </w:rPr>
      </w:pPr>
    </w:p>
    <w:p w:rsidR="00201A82" w:rsidRDefault="004F4136" w:rsidP="00446EBE">
      <w:pPr>
        <w:pStyle w:val="Listenabsatz"/>
        <w:numPr>
          <w:ilvl w:val="0"/>
          <w:numId w:val="15"/>
        </w:numPr>
        <w:ind w:left="426" w:hanging="284"/>
        <w:jc w:val="both"/>
        <w:rPr>
          <w:rFonts w:ascii="Verdana" w:hAnsi="Verdana"/>
          <w:szCs w:val="22"/>
        </w:rPr>
      </w:pPr>
      <w:r w:rsidRPr="00446EBE">
        <w:rPr>
          <w:rFonts w:ascii="Verdana" w:hAnsi="Verdana"/>
          <w:szCs w:val="22"/>
        </w:rPr>
        <w:t>Bestimme die Periodendauer eines Fadenpendels der Lä</w:t>
      </w:r>
      <w:r w:rsidR="003237BD" w:rsidRPr="00446EBE">
        <w:rPr>
          <w:rFonts w:ascii="Verdana" w:hAnsi="Verdana"/>
          <w:szCs w:val="22"/>
        </w:rPr>
        <w:t>nge 80</w:t>
      </w:r>
      <w:r w:rsidR="00481EBD" w:rsidRPr="00446EBE">
        <w:rPr>
          <w:rFonts w:ascii="Verdana" w:hAnsi="Verdana"/>
          <w:szCs w:val="22"/>
        </w:rPr>
        <w:t> </w:t>
      </w:r>
      <w:r w:rsidR="003237BD" w:rsidRPr="00446EBE">
        <w:rPr>
          <w:rFonts w:ascii="Verdana" w:hAnsi="Verdana"/>
          <w:szCs w:val="22"/>
        </w:rPr>
        <w:t>cm für unterschiedliche Pendelkörperm</w:t>
      </w:r>
      <w:r w:rsidRPr="00446EBE">
        <w:rPr>
          <w:rFonts w:ascii="Verdana" w:hAnsi="Verdana"/>
          <w:szCs w:val="22"/>
        </w:rPr>
        <w:t>assen (200</w:t>
      </w:r>
      <w:r w:rsidR="00481EBD" w:rsidRPr="00446EBE">
        <w:rPr>
          <w:rFonts w:ascii="Verdana" w:hAnsi="Verdana"/>
          <w:szCs w:val="22"/>
        </w:rPr>
        <w:t> </w:t>
      </w:r>
      <w:r w:rsidRPr="00446EBE">
        <w:rPr>
          <w:rFonts w:ascii="Verdana" w:hAnsi="Verdana"/>
          <w:szCs w:val="22"/>
        </w:rPr>
        <w:t>g, 400</w:t>
      </w:r>
      <w:r w:rsidR="00481EBD" w:rsidRPr="00446EBE">
        <w:rPr>
          <w:rFonts w:ascii="Verdana" w:hAnsi="Verdana"/>
          <w:szCs w:val="22"/>
        </w:rPr>
        <w:t> </w:t>
      </w:r>
      <w:r w:rsidRPr="00446EBE">
        <w:rPr>
          <w:rFonts w:ascii="Verdana" w:hAnsi="Verdana"/>
          <w:szCs w:val="22"/>
        </w:rPr>
        <w:t>g, 600</w:t>
      </w:r>
      <w:r w:rsidR="00481EBD" w:rsidRPr="00446EBE">
        <w:rPr>
          <w:rFonts w:ascii="Verdana" w:hAnsi="Verdana"/>
          <w:szCs w:val="22"/>
        </w:rPr>
        <w:t> </w:t>
      </w:r>
      <w:r w:rsidRPr="00446EBE">
        <w:rPr>
          <w:rFonts w:ascii="Verdana" w:hAnsi="Verdana"/>
          <w:szCs w:val="22"/>
        </w:rPr>
        <w:t>g, 800</w:t>
      </w:r>
      <w:r w:rsidR="00481EBD" w:rsidRPr="00446EBE">
        <w:rPr>
          <w:rFonts w:ascii="Verdana" w:hAnsi="Verdana"/>
          <w:szCs w:val="22"/>
        </w:rPr>
        <w:t> </w:t>
      </w:r>
      <w:r w:rsidRPr="00446EBE">
        <w:rPr>
          <w:rFonts w:ascii="Verdana" w:hAnsi="Verdana"/>
          <w:szCs w:val="22"/>
        </w:rPr>
        <w:t>g und 1</w:t>
      </w:r>
      <w:r w:rsidR="00A070C0">
        <w:rPr>
          <w:rFonts w:ascii="Verdana" w:hAnsi="Verdana"/>
          <w:szCs w:val="22"/>
        </w:rPr>
        <w:t>,0</w:t>
      </w:r>
      <w:r w:rsidR="000A24FA" w:rsidRPr="00446EBE">
        <w:rPr>
          <w:rFonts w:ascii="Verdana" w:hAnsi="Verdana"/>
          <w:szCs w:val="22"/>
        </w:rPr>
        <w:t> </w:t>
      </w:r>
      <w:r w:rsidR="003237BD" w:rsidRPr="00446EBE">
        <w:rPr>
          <w:rFonts w:ascii="Verdana" w:hAnsi="Verdana"/>
          <w:szCs w:val="22"/>
        </w:rPr>
        <w:t>kg, 1,2</w:t>
      </w:r>
      <w:r w:rsidR="000A24FA" w:rsidRPr="00446EBE">
        <w:rPr>
          <w:rFonts w:ascii="Verdana" w:hAnsi="Verdana"/>
          <w:szCs w:val="22"/>
        </w:rPr>
        <w:t> </w:t>
      </w:r>
      <w:r w:rsidR="003237BD" w:rsidRPr="00446EBE">
        <w:rPr>
          <w:rFonts w:ascii="Verdana" w:hAnsi="Verdana"/>
          <w:szCs w:val="22"/>
        </w:rPr>
        <w:t>kg und 1,4</w:t>
      </w:r>
      <w:r w:rsidR="000A24FA" w:rsidRPr="00446EBE">
        <w:rPr>
          <w:rFonts w:ascii="Verdana" w:hAnsi="Verdana"/>
          <w:szCs w:val="22"/>
        </w:rPr>
        <w:t> </w:t>
      </w:r>
      <w:r w:rsidR="003237BD" w:rsidRPr="00446EBE">
        <w:rPr>
          <w:rFonts w:ascii="Verdana" w:hAnsi="Verdana"/>
          <w:szCs w:val="22"/>
        </w:rPr>
        <w:t>kg), wenn das Pendel</w:t>
      </w:r>
      <w:r w:rsidRPr="00446EBE">
        <w:rPr>
          <w:rFonts w:ascii="Verdana" w:hAnsi="Verdana"/>
          <w:szCs w:val="22"/>
        </w:rPr>
        <w:t xml:space="preserve"> </w:t>
      </w:r>
      <w:r w:rsidR="006D5D93">
        <w:rPr>
          <w:rFonts w:ascii="Verdana" w:hAnsi="Verdana"/>
          <w:szCs w:val="22"/>
        </w:rPr>
        <w:t xml:space="preserve">auf der Erde </w:t>
      </w:r>
      <w:r w:rsidRPr="00446EBE">
        <w:rPr>
          <w:rFonts w:ascii="Verdana" w:hAnsi="Verdana"/>
          <w:szCs w:val="22"/>
        </w:rPr>
        <w:t>u</w:t>
      </w:r>
      <w:r w:rsidR="00E131E7" w:rsidRPr="00446EBE">
        <w:rPr>
          <w:rFonts w:ascii="Verdana" w:hAnsi="Verdana"/>
          <w:szCs w:val="22"/>
        </w:rPr>
        <w:t xml:space="preserve">m 10° ausgelenkt wird. </w:t>
      </w:r>
      <w:r w:rsidR="00201A82" w:rsidRPr="00446EBE">
        <w:rPr>
          <w:rFonts w:ascii="Verdana" w:hAnsi="Verdana"/>
          <w:szCs w:val="22"/>
        </w:rPr>
        <w:t>(keine Reibung)</w:t>
      </w:r>
    </w:p>
    <w:p w:rsidR="00446F60" w:rsidRDefault="00446F60" w:rsidP="00C03C08">
      <w:pPr>
        <w:ind w:left="426" w:hanging="284"/>
        <w:jc w:val="both"/>
        <w:rPr>
          <w:rFonts w:ascii="Verdana" w:hAnsi="Verdana"/>
          <w:szCs w:val="22"/>
        </w:rPr>
      </w:pPr>
    </w:p>
    <w:tbl>
      <w:tblPr>
        <w:tblStyle w:val="Tabellenraster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693"/>
        <w:gridCol w:w="972"/>
        <w:gridCol w:w="972"/>
        <w:gridCol w:w="972"/>
        <w:gridCol w:w="972"/>
        <w:gridCol w:w="972"/>
        <w:gridCol w:w="972"/>
        <w:gridCol w:w="972"/>
      </w:tblGrid>
      <w:tr w:rsidR="00A36AE3" w:rsidRPr="000A24FA" w:rsidTr="00A36AE3">
        <w:tc>
          <w:tcPr>
            <w:tcW w:w="2693" w:type="dxa"/>
          </w:tcPr>
          <w:p w:rsidR="00A36AE3" w:rsidRPr="000A24FA" w:rsidRDefault="00A36AE3" w:rsidP="00C17A89">
            <w:pPr>
              <w:tabs>
                <w:tab w:val="left" w:pos="6804"/>
              </w:tabs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Pendelmasse in kg</w:t>
            </w:r>
          </w:p>
        </w:tc>
        <w:tc>
          <w:tcPr>
            <w:tcW w:w="972" w:type="dxa"/>
          </w:tcPr>
          <w:p w:rsidR="00A36AE3" w:rsidRPr="000A24FA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0,20</w:t>
            </w:r>
          </w:p>
        </w:tc>
        <w:tc>
          <w:tcPr>
            <w:tcW w:w="972" w:type="dxa"/>
          </w:tcPr>
          <w:p w:rsidR="00A36AE3" w:rsidRPr="000A24FA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0,40</w:t>
            </w:r>
          </w:p>
        </w:tc>
        <w:tc>
          <w:tcPr>
            <w:tcW w:w="972" w:type="dxa"/>
          </w:tcPr>
          <w:p w:rsidR="00A36AE3" w:rsidRPr="000A24FA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0,60</w:t>
            </w:r>
          </w:p>
        </w:tc>
        <w:tc>
          <w:tcPr>
            <w:tcW w:w="972" w:type="dxa"/>
          </w:tcPr>
          <w:p w:rsidR="00A36AE3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0,80</w:t>
            </w:r>
          </w:p>
        </w:tc>
        <w:tc>
          <w:tcPr>
            <w:tcW w:w="972" w:type="dxa"/>
          </w:tcPr>
          <w:p w:rsidR="00A36AE3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1,00</w:t>
            </w:r>
          </w:p>
        </w:tc>
        <w:tc>
          <w:tcPr>
            <w:tcW w:w="972" w:type="dxa"/>
          </w:tcPr>
          <w:p w:rsidR="00A36AE3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1,20</w:t>
            </w:r>
          </w:p>
        </w:tc>
        <w:tc>
          <w:tcPr>
            <w:tcW w:w="972" w:type="dxa"/>
          </w:tcPr>
          <w:p w:rsidR="00A36AE3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1,40</w:t>
            </w:r>
          </w:p>
        </w:tc>
      </w:tr>
      <w:tr w:rsidR="00A36AE3" w:rsidRPr="000A24FA" w:rsidTr="00A36AE3">
        <w:tc>
          <w:tcPr>
            <w:tcW w:w="2693" w:type="dxa"/>
          </w:tcPr>
          <w:p w:rsidR="00A36AE3" w:rsidRPr="000A24FA" w:rsidRDefault="00A36AE3" w:rsidP="00C17A8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Zeit für 10 Perioden</w:t>
            </w:r>
            <w:r>
              <w:rPr>
                <w:rFonts w:ascii="Verdana" w:hAnsi="Verdana"/>
              </w:rPr>
              <w:t xml:space="preserve"> in s</w:t>
            </w:r>
          </w:p>
        </w:tc>
        <w:tc>
          <w:tcPr>
            <w:tcW w:w="972" w:type="dxa"/>
          </w:tcPr>
          <w:p w:rsidR="00A36AE3" w:rsidRPr="00160C42" w:rsidRDefault="00A36AE3" w:rsidP="00A36AE3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972" w:type="dxa"/>
          </w:tcPr>
          <w:p w:rsidR="00A36AE3" w:rsidRPr="00160C42" w:rsidRDefault="00A36AE3" w:rsidP="00A36AE3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972" w:type="dxa"/>
          </w:tcPr>
          <w:p w:rsidR="00A36AE3" w:rsidRPr="00160C42" w:rsidRDefault="00A36AE3" w:rsidP="00446EBE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972" w:type="dxa"/>
          </w:tcPr>
          <w:p w:rsidR="00A36AE3" w:rsidRPr="00160C42" w:rsidRDefault="00A36AE3" w:rsidP="00446EBE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972" w:type="dxa"/>
          </w:tcPr>
          <w:p w:rsidR="00A36AE3" w:rsidRPr="00160C42" w:rsidRDefault="00A36AE3" w:rsidP="00446EBE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972" w:type="dxa"/>
          </w:tcPr>
          <w:p w:rsidR="00A36AE3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</w:p>
        </w:tc>
        <w:tc>
          <w:tcPr>
            <w:tcW w:w="972" w:type="dxa"/>
          </w:tcPr>
          <w:p w:rsidR="00A36AE3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</w:p>
        </w:tc>
      </w:tr>
      <w:tr w:rsidR="00A36AE3" w:rsidRPr="000A24FA" w:rsidTr="00A36AE3">
        <w:tc>
          <w:tcPr>
            <w:tcW w:w="2693" w:type="dxa"/>
          </w:tcPr>
          <w:p w:rsidR="00A36AE3" w:rsidRPr="000A24FA" w:rsidRDefault="00A36AE3" w:rsidP="00C17A8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T in s</w:t>
            </w:r>
          </w:p>
        </w:tc>
        <w:tc>
          <w:tcPr>
            <w:tcW w:w="972" w:type="dxa"/>
          </w:tcPr>
          <w:p w:rsidR="00A36AE3" w:rsidRPr="00160C42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972" w:type="dxa"/>
          </w:tcPr>
          <w:p w:rsidR="00A36AE3" w:rsidRPr="00160C42" w:rsidRDefault="00A36AE3" w:rsidP="00A36AE3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972" w:type="dxa"/>
          </w:tcPr>
          <w:p w:rsidR="00A36AE3" w:rsidRPr="00160C42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972" w:type="dxa"/>
          </w:tcPr>
          <w:p w:rsidR="00A36AE3" w:rsidRPr="00160C42" w:rsidRDefault="00A36AE3" w:rsidP="00446EBE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972" w:type="dxa"/>
          </w:tcPr>
          <w:p w:rsidR="00A36AE3" w:rsidRPr="00160C42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972" w:type="dxa"/>
          </w:tcPr>
          <w:p w:rsidR="00A36AE3" w:rsidRPr="00160C42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972" w:type="dxa"/>
          </w:tcPr>
          <w:p w:rsidR="00A36AE3" w:rsidRPr="00160C42" w:rsidRDefault="00A36AE3" w:rsidP="00C17A89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</w:tr>
    </w:tbl>
    <w:p w:rsidR="00201A82" w:rsidRDefault="00201A82" w:rsidP="00C03C08">
      <w:pPr>
        <w:ind w:left="426" w:hanging="284"/>
        <w:jc w:val="both"/>
        <w:rPr>
          <w:rFonts w:ascii="Verdana" w:hAnsi="Verdana"/>
          <w:szCs w:val="22"/>
        </w:rPr>
      </w:pPr>
    </w:p>
    <w:p w:rsidR="00201A82" w:rsidRPr="00446EBE" w:rsidRDefault="00201A82" w:rsidP="00201A82">
      <w:pPr>
        <w:pStyle w:val="Listenabsatz"/>
        <w:ind w:left="426"/>
        <w:jc w:val="both"/>
        <w:rPr>
          <w:rFonts w:ascii="Verdana" w:hAnsi="Verdana"/>
          <w:szCs w:val="22"/>
        </w:rPr>
      </w:pPr>
      <w:r w:rsidRPr="00446EBE">
        <w:rPr>
          <w:rFonts w:ascii="Verdana" w:hAnsi="Verdana"/>
          <w:szCs w:val="22"/>
        </w:rPr>
        <w:t>Übertrage die Messergebnisse in das Diagramm 1.</w:t>
      </w:r>
    </w:p>
    <w:p w:rsidR="00A36AE3" w:rsidRDefault="006D5D93" w:rsidP="00C03C08">
      <w:pPr>
        <w:ind w:left="426" w:hanging="284"/>
        <w:jc w:val="both"/>
        <w:rPr>
          <w:rFonts w:ascii="Verdana" w:hAnsi="Verdana"/>
          <w:szCs w:val="22"/>
        </w:rPr>
      </w:pPr>
      <w:r>
        <w:rPr>
          <w:rFonts w:ascii="Verdana" w:hAnsi="Verdana"/>
          <w:noProof/>
          <w:szCs w:val="22"/>
        </w:rPr>
        <w:drawing>
          <wp:anchor distT="0" distB="0" distL="114300" distR="114300" simplePos="0" relativeHeight="251665408" behindDoc="0" locked="0" layoutInCell="1" allowOverlap="1" wp14:anchorId="42611ACA" wp14:editId="224D8935">
            <wp:simplePos x="0" y="0"/>
            <wp:positionH relativeFrom="column">
              <wp:posOffset>1105535</wp:posOffset>
            </wp:positionH>
            <wp:positionV relativeFrom="paragraph">
              <wp:posOffset>148590</wp:posOffset>
            </wp:positionV>
            <wp:extent cx="4359275" cy="2757805"/>
            <wp:effectExtent l="0" t="0" r="3175" b="4445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gramm 1_3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9275" cy="2757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476A" w:rsidRDefault="0063476A" w:rsidP="0063476A">
      <w:pPr>
        <w:rPr>
          <w:rFonts w:ascii="Verdana" w:hAnsi="Verdana"/>
          <w:szCs w:val="22"/>
        </w:rPr>
      </w:pPr>
    </w:p>
    <w:p w:rsidR="00862814" w:rsidRDefault="00862814" w:rsidP="00B66543">
      <w:pPr>
        <w:jc w:val="center"/>
        <w:rPr>
          <w:rFonts w:ascii="Verdana" w:hAnsi="Verdana"/>
          <w:szCs w:val="22"/>
        </w:rPr>
      </w:pPr>
    </w:p>
    <w:p w:rsidR="00862814" w:rsidRDefault="00862814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073E90" w:rsidP="001561DE">
      <w:pPr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Diagramm 1</w:t>
      </w:r>
    </w:p>
    <w:p w:rsidR="00446EBE" w:rsidRDefault="00446EBE" w:rsidP="001561DE">
      <w:pPr>
        <w:rPr>
          <w:rFonts w:ascii="Verdana" w:hAnsi="Verdana"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6D5D93" w:rsidRDefault="006D5D93" w:rsidP="001561DE">
      <w:pPr>
        <w:rPr>
          <w:rFonts w:ascii="Verdana" w:hAnsi="Verdana"/>
          <w:szCs w:val="22"/>
        </w:rPr>
      </w:pPr>
    </w:p>
    <w:p w:rsidR="006D5D93" w:rsidRDefault="00201A82" w:rsidP="00EB0C28">
      <w:pPr>
        <w:spacing w:after="120"/>
        <w:ind w:left="425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Beschreibe den Zusammenhang von Periodendauer und Pendelmasse unter den Bedingungen der Aufgabe 2 (Länge und Auslenkungswinkel konstant, keine Reibung)</w:t>
      </w:r>
      <w:r w:rsidR="00073E90">
        <w:rPr>
          <w:rFonts w:ascii="Verdana" w:hAnsi="Verdana"/>
          <w:szCs w:val="22"/>
        </w:rPr>
        <w:t>.</w:t>
      </w:r>
    </w:p>
    <w:p w:rsidR="00A070C0" w:rsidRDefault="00A070C0" w:rsidP="00A070C0">
      <w:pPr>
        <w:rPr>
          <w:rFonts w:ascii="Verdana" w:hAnsi="Verdana"/>
          <w:i/>
          <w:szCs w:val="22"/>
        </w:rPr>
      </w:pPr>
    </w:p>
    <w:p w:rsidR="00EB0C28" w:rsidRPr="00201A82" w:rsidRDefault="00EB0C28" w:rsidP="00A070C0">
      <w:pPr>
        <w:rPr>
          <w:rFonts w:ascii="Verdana" w:hAnsi="Verdana"/>
          <w:i/>
          <w:szCs w:val="22"/>
        </w:rPr>
      </w:pPr>
    </w:p>
    <w:p w:rsidR="00446EBE" w:rsidRDefault="00446EBE" w:rsidP="001561DE">
      <w:pPr>
        <w:rPr>
          <w:rFonts w:ascii="Verdana" w:hAnsi="Verdana"/>
          <w:szCs w:val="22"/>
        </w:rPr>
      </w:pPr>
    </w:p>
    <w:p w:rsidR="00073E90" w:rsidRDefault="00446EBE" w:rsidP="00DB1E11">
      <w:pPr>
        <w:pStyle w:val="Listenabsatz"/>
        <w:numPr>
          <w:ilvl w:val="0"/>
          <w:numId w:val="15"/>
        </w:numPr>
        <w:jc w:val="both"/>
        <w:rPr>
          <w:rFonts w:ascii="Verdana" w:hAnsi="Verdana"/>
          <w:szCs w:val="22"/>
        </w:rPr>
      </w:pPr>
      <w:r w:rsidRPr="00201A82">
        <w:rPr>
          <w:rFonts w:ascii="Verdana" w:hAnsi="Verdana"/>
          <w:szCs w:val="22"/>
        </w:rPr>
        <w:t>Bestimme die Periodendauer eines Fadenpendels für unterschiedliche Längen (20</w:t>
      </w:r>
      <w:r w:rsidR="00073E90">
        <w:rPr>
          <w:rFonts w:ascii="Verdana" w:hAnsi="Verdana"/>
          <w:szCs w:val="22"/>
        </w:rPr>
        <w:t> </w:t>
      </w:r>
      <w:r w:rsidRPr="00201A82">
        <w:rPr>
          <w:rFonts w:ascii="Verdana" w:hAnsi="Verdana"/>
          <w:szCs w:val="22"/>
        </w:rPr>
        <w:t>cm, 40 cm, 60</w:t>
      </w:r>
      <w:r w:rsidR="00073E90">
        <w:rPr>
          <w:rFonts w:ascii="Verdana" w:hAnsi="Verdana"/>
          <w:szCs w:val="22"/>
        </w:rPr>
        <w:t> </w:t>
      </w:r>
      <w:r w:rsidRPr="00201A82">
        <w:rPr>
          <w:rFonts w:ascii="Verdana" w:hAnsi="Verdana"/>
          <w:szCs w:val="22"/>
        </w:rPr>
        <w:t>cm, 80</w:t>
      </w:r>
      <w:r w:rsidR="00073E90">
        <w:rPr>
          <w:rFonts w:ascii="Verdana" w:hAnsi="Verdana"/>
          <w:szCs w:val="22"/>
        </w:rPr>
        <w:t> </w:t>
      </w:r>
      <w:r w:rsidRPr="00201A82">
        <w:rPr>
          <w:rFonts w:ascii="Verdana" w:hAnsi="Verdana"/>
          <w:szCs w:val="22"/>
        </w:rPr>
        <w:t>cm, 1,00</w:t>
      </w:r>
      <w:r w:rsidR="00073E90">
        <w:rPr>
          <w:rFonts w:ascii="Verdana" w:hAnsi="Verdana"/>
          <w:szCs w:val="22"/>
        </w:rPr>
        <w:t> </w:t>
      </w:r>
      <w:r w:rsidRPr="00201A82">
        <w:rPr>
          <w:rFonts w:ascii="Verdana" w:hAnsi="Verdana"/>
          <w:szCs w:val="22"/>
        </w:rPr>
        <w:t>m) bei einer Masse des Pendelkörpers von 1</w:t>
      </w:r>
      <w:r w:rsidR="00073E90">
        <w:rPr>
          <w:rFonts w:ascii="Verdana" w:hAnsi="Verdana"/>
          <w:szCs w:val="22"/>
        </w:rPr>
        <w:t> </w:t>
      </w:r>
      <w:r w:rsidRPr="00201A82">
        <w:rPr>
          <w:rFonts w:ascii="Verdana" w:hAnsi="Verdana"/>
          <w:szCs w:val="22"/>
        </w:rPr>
        <w:t xml:space="preserve">kg, wenn das </w:t>
      </w:r>
      <w:r w:rsidR="00073E90" w:rsidRPr="00446EBE">
        <w:rPr>
          <w:rFonts w:ascii="Verdana" w:hAnsi="Verdana"/>
          <w:szCs w:val="22"/>
        </w:rPr>
        <w:t xml:space="preserve">Pendel </w:t>
      </w:r>
      <w:r w:rsidR="00073E90">
        <w:rPr>
          <w:rFonts w:ascii="Verdana" w:hAnsi="Verdana"/>
          <w:szCs w:val="22"/>
        </w:rPr>
        <w:t xml:space="preserve">auf der Erde </w:t>
      </w:r>
      <w:r w:rsidR="00073E90" w:rsidRPr="00446EBE">
        <w:rPr>
          <w:rFonts w:ascii="Verdana" w:hAnsi="Verdana"/>
          <w:szCs w:val="22"/>
        </w:rPr>
        <w:t>um 10° ausgelenkt wird. (keine Reibung)</w:t>
      </w:r>
    </w:p>
    <w:p w:rsidR="00073E90" w:rsidRDefault="00073E90" w:rsidP="00073E90">
      <w:pPr>
        <w:pStyle w:val="Listenabsatz"/>
        <w:ind w:left="426"/>
        <w:jc w:val="both"/>
        <w:rPr>
          <w:rFonts w:ascii="Verdana" w:hAnsi="Verdana"/>
          <w:szCs w:val="22"/>
        </w:rPr>
      </w:pPr>
    </w:p>
    <w:tbl>
      <w:tblPr>
        <w:tblStyle w:val="Tabellenraster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977"/>
        <w:gridCol w:w="1304"/>
        <w:gridCol w:w="1304"/>
        <w:gridCol w:w="1304"/>
        <w:gridCol w:w="1304"/>
        <w:gridCol w:w="1304"/>
      </w:tblGrid>
      <w:tr w:rsidR="00073E90" w:rsidRPr="000A24FA" w:rsidTr="00073E90">
        <w:tc>
          <w:tcPr>
            <w:tcW w:w="2977" w:type="dxa"/>
          </w:tcPr>
          <w:p w:rsidR="00073E90" w:rsidRPr="000A24FA" w:rsidRDefault="00073E90" w:rsidP="00073E90">
            <w:pPr>
              <w:tabs>
                <w:tab w:val="left" w:pos="6804"/>
              </w:tabs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Pendellänge in m</w:t>
            </w:r>
          </w:p>
        </w:tc>
        <w:tc>
          <w:tcPr>
            <w:tcW w:w="1304" w:type="dxa"/>
          </w:tcPr>
          <w:p w:rsidR="00073E90" w:rsidRPr="000A24FA" w:rsidRDefault="00073E90" w:rsidP="00426A4B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0,20</w:t>
            </w:r>
          </w:p>
        </w:tc>
        <w:tc>
          <w:tcPr>
            <w:tcW w:w="1304" w:type="dxa"/>
          </w:tcPr>
          <w:p w:rsidR="00073E90" w:rsidRPr="000A24FA" w:rsidRDefault="00073E90" w:rsidP="00426A4B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0,40</w:t>
            </w:r>
          </w:p>
        </w:tc>
        <w:tc>
          <w:tcPr>
            <w:tcW w:w="1304" w:type="dxa"/>
          </w:tcPr>
          <w:p w:rsidR="00073E90" w:rsidRPr="000A24FA" w:rsidRDefault="00073E90" w:rsidP="00426A4B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0,60</w:t>
            </w:r>
          </w:p>
        </w:tc>
        <w:tc>
          <w:tcPr>
            <w:tcW w:w="1304" w:type="dxa"/>
          </w:tcPr>
          <w:p w:rsidR="00073E90" w:rsidRDefault="00073E90" w:rsidP="00426A4B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0,80</w:t>
            </w:r>
          </w:p>
        </w:tc>
        <w:tc>
          <w:tcPr>
            <w:tcW w:w="1304" w:type="dxa"/>
          </w:tcPr>
          <w:p w:rsidR="00073E90" w:rsidRDefault="00073E90" w:rsidP="00426A4B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1,00</w:t>
            </w:r>
          </w:p>
        </w:tc>
      </w:tr>
      <w:tr w:rsidR="00073E90" w:rsidRPr="000A24FA" w:rsidTr="00073E90">
        <w:tc>
          <w:tcPr>
            <w:tcW w:w="2977" w:type="dxa"/>
          </w:tcPr>
          <w:p w:rsidR="00073E90" w:rsidRPr="000A24FA" w:rsidRDefault="00073E90" w:rsidP="00426A4B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Zeit für 10 Perioden</w:t>
            </w:r>
            <w:r>
              <w:rPr>
                <w:rFonts w:ascii="Verdana" w:hAnsi="Verdana"/>
              </w:rPr>
              <w:t xml:space="preserve"> in s</w:t>
            </w:r>
          </w:p>
        </w:tc>
        <w:tc>
          <w:tcPr>
            <w:tcW w:w="1304" w:type="dxa"/>
          </w:tcPr>
          <w:p w:rsidR="00073E90" w:rsidRPr="00160C42" w:rsidRDefault="00073E90" w:rsidP="0017103A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304" w:type="dxa"/>
          </w:tcPr>
          <w:p w:rsidR="00073E90" w:rsidRPr="00160C42" w:rsidRDefault="00073E90" w:rsidP="00DB1E11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304" w:type="dxa"/>
          </w:tcPr>
          <w:p w:rsidR="00073E90" w:rsidRPr="00160C42" w:rsidRDefault="00073E90" w:rsidP="00426A4B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304" w:type="dxa"/>
          </w:tcPr>
          <w:p w:rsidR="00073E90" w:rsidRPr="00160C42" w:rsidRDefault="00073E90" w:rsidP="00426A4B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304" w:type="dxa"/>
          </w:tcPr>
          <w:p w:rsidR="00073E90" w:rsidRPr="00160C42" w:rsidRDefault="00073E90" w:rsidP="00426A4B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</w:tr>
      <w:tr w:rsidR="00073E90" w:rsidRPr="000A24FA" w:rsidTr="00073E90">
        <w:tc>
          <w:tcPr>
            <w:tcW w:w="2977" w:type="dxa"/>
          </w:tcPr>
          <w:p w:rsidR="00073E90" w:rsidRPr="000A24FA" w:rsidRDefault="00073E90" w:rsidP="00426A4B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T in s</w:t>
            </w:r>
          </w:p>
        </w:tc>
        <w:tc>
          <w:tcPr>
            <w:tcW w:w="1304" w:type="dxa"/>
          </w:tcPr>
          <w:p w:rsidR="00073E90" w:rsidRPr="00160C42" w:rsidRDefault="00073E90" w:rsidP="00426A4B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304" w:type="dxa"/>
          </w:tcPr>
          <w:p w:rsidR="00073E90" w:rsidRPr="00160C42" w:rsidRDefault="00073E90" w:rsidP="0017103A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304" w:type="dxa"/>
          </w:tcPr>
          <w:p w:rsidR="00073E90" w:rsidRPr="00160C42" w:rsidRDefault="00073E90" w:rsidP="0017103A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304" w:type="dxa"/>
          </w:tcPr>
          <w:p w:rsidR="00073E90" w:rsidRPr="00160C42" w:rsidRDefault="00073E90" w:rsidP="0017103A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  <w:tc>
          <w:tcPr>
            <w:tcW w:w="1304" w:type="dxa"/>
          </w:tcPr>
          <w:p w:rsidR="00073E90" w:rsidRPr="00160C42" w:rsidRDefault="00073E90" w:rsidP="0017103A">
            <w:pPr>
              <w:tabs>
                <w:tab w:val="left" w:pos="6804"/>
              </w:tabs>
              <w:jc w:val="center"/>
              <w:rPr>
                <w:rFonts w:ascii="Verdana" w:hAnsi="Verdana"/>
                <w:i/>
              </w:rPr>
            </w:pPr>
          </w:p>
        </w:tc>
      </w:tr>
    </w:tbl>
    <w:p w:rsidR="00073E90" w:rsidRDefault="00073E90" w:rsidP="00073E90">
      <w:pPr>
        <w:pStyle w:val="Listenabsatz"/>
        <w:ind w:left="426"/>
        <w:jc w:val="both"/>
        <w:rPr>
          <w:rFonts w:ascii="Verdana" w:hAnsi="Verdana"/>
          <w:szCs w:val="22"/>
        </w:rPr>
      </w:pPr>
    </w:p>
    <w:p w:rsidR="00446EBE" w:rsidRPr="00201A82" w:rsidRDefault="00446EBE" w:rsidP="00073E90">
      <w:pPr>
        <w:pStyle w:val="Listenabsatz"/>
        <w:ind w:left="426"/>
        <w:jc w:val="both"/>
        <w:rPr>
          <w:rFonts w:ascii="Verdana" w:hAnsi="Verdana"/>
          <w:szCs w:val="22"/>
        </w:rPr>
      </w:pPr>
      <w:r w:rsidRPr="00201A82">
        <w:rPr>
          <w:rFonts w:ascii="Verdana" w:hAnsi="Verdana"/>
          <w:szCs w:val="22"/>
        </w:rPr>
        <w:t>Übertrage die Messergebnisse in das Diagramm 2.</w:t>
      </w:r>
    </w:p>
    <w:p w:rsidR="00446EBE" w:rsidRDefault="00073E90" w:rsidP="00446EBE">
      <w:pPr>
        <w:rPr>
          <w:rFonts w:ascii="Verdana" w:hAnsi="Verdana"/>
          <w:szCs w:val="22"/>
        </w:rPr>
      </w:pPr>
      <w:r>
        <w:rPr>
          <w:rFonts w:ascii="Verdana" w:hAnsi="Verdana"/>
          <w:noProof/>
          <w:sz w:val="18"/>
          <w:szCs w:val="18"/>
        </w:rPr>
        <w:drawing>
          <wp:anchor distT="0" distB="0" distL="114300" distR="114300" simplePos="0" relativeHeight="251679744" behindDoc="0" locked="0" layoutInCell="1" allowOverlap="1" wp14:anchorId="0CE155DC" wp14:editId="3BA78BB9">
            <wp:simplePos x="0" y="0"/>
            <wp:positionH relativeFrom="column">
              <wp:posOffset>1233602</wp:posOffset>
            </wp:positionH>
            <wp:positionV relativeFrom="paragraph">
              <wp:posOffset>93944</wp:posOffset>
            </wp:positionV>
            <wp:extent cx="3698047" cy="2999232"/>
            <wp:effectExtent l="0" t="0" r="0" b="0"/>
            <wp:wrapNone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gramm 2_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8047" cy="29992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6F60" w:rsidRDefault="00446F6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073E90" w:rsidRDefault="00073E90" w:rsidP="00500F86">
      <w:pPr>
        <w:rPr>
          <w:rFonts w:ascii="Verdana" w:hAnsi="Verdana"/>
          <w:sz w:val="18"/>
          <w:szCs w:val="18"/>
        </w:rPr>
      </w:pPr>
    </w:p>
    <w:p w:rsidR="00280B0C" w:rsidRDefault="00280B0C" w:rsidP="00500F86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Diagramm 2</w:t>
      </w:r>
    </w:p>
    <w:p w:rsidR="00280B0C" w:rsidRDefault="00280B0C" w:rsidP="00500F86">
      <w:pPr>
        <w:rPr>
          <w:rFonts w:ascii="Verdana" w:hAnsi="Verdana"/>
          <w:sz w:val="18"/>
          <w:szCs w:val="18"/>
        </w:rPr>
      </w:pPr>
    </w:p>
    <w:p w:rsidR="00446F60" w:rsidRDefault="00446F60" w:rsidP="00280B0C">
      <w:pPr>
        <w:rPr>
          <w:rFonts w:ascii="Verdana" w:hAnsi="Verdana"/>
          <w:sz w:val="18"/>
          <w:szCs w:val="18"/>
        </w:rPr>
      </w:pPr>
    </w:p>
    <w:p w:rsidR="00DB1E11" w:rsidRDefault="00DB1E11" w:rsidP="00EB0C28">
      <w:pPr>
        <w:spacing w:after="120"/>
        <w:ind w:left="425"/>
        <w:rPr>
          <w:rFonts w:ascii="Verdana" w:hAnsi="Verdana"/>
          <w:szCs w:val="22"/>
        </w:rPr>
      </w:pPr>
      <w:r>
        <w:rPr>
          <w:rFonts w:ascii="Verdana" w:hAnsi="Verdana"/>
          <w:szCs w:val="22"/>
        </w:rPr>
        <w:t>Beschreibe den Zusammenhang von Periodendauer und Pendellänge unter den Bedingungen der Aufgabe 3 (Masse und Auslenkungswinkel konstant, keine Reibung).</w:t>
      </w:r>
    </w:p>
    <w:p w:rsidR="00A070C0" w:rsidRDefault="00A070C0" w:rsidP="000A594D">
      <w:pPr>
        <w:tabs>
          <w:tab w:val="left" w:pos="5790"/>
        </w:tabs>
        <w:ind w:left="426"/>
        <w:rPr>
          <w:rFonts w:ascii="Verdana" w:hAnsi="Verdana"/>
          <w:b/>
          <w:i/>
          <w:szCs w:val="22"/>
        </w:rPr>
      </w:pPr>
    </w:p>
    <w:p w:rsidR="00563821" w:rsidRDefault="00563821" w:rsidP="000A594D">
      <w:pPr>
        <w:tabs>
          <w:tab w:val="left" w:pos="5790"/>
        </w:tabs>
        <w:ind w:left="426"/>
        <w:rPr>
          <w:rFonts w:ascii="Verdana" w:hAnsi="Verdana"/>
          <w:sz w:val="18"/>
          <w:szCs w:val="18"/>
        </w:rPr>
      </w:pPr>
    </w:p>
    <w:p w:rsidR="00A070C0" w:rsidRDefault="00A070C0" w:rsidP="000A594D">
      <w:pPr>
        <w:tabs>
          <w:tab w:val="left" w:pos="5790"/>
        </w:tabs>
        <w:ind w:left="426"/>
        <w:rPr>
          <w:rFonts w:ascii="Verdana" w:hAnsi="Verdana"/>
          <w:sz w:val="18"/>
          <w:szCs w:val="18"/>
        </w:rPr>
      </w:pPr>
    </w:p>
    <w:p w:rsidR="00A070C0" w:rsidRDefault="00A070C0" w:rsidP="000A594D">
      <w:pPr>
        <w:tabs>
          <w:tab w:val="left" w:pos="5790"/>
        </w:tabs>
        <w:ind w:left="426"/>
        <w:rPr>
          <w:rFonts w:ascii="Verdana" w:hAnsi="Verdana"/>
          <w:sz w:val="18"/>
          <w:szCs w:val="18"/>
        </w:rPr>
      </w:pPr>
    </w:p>
    <w:p w:rsidR="00E10744" w:rsidRDefault="00E10744" w:rsidP="00500F86">
      <w:pPr>
        <w:tabs>
          <w:tab w:val="left" w:pos="5790"/>
        </w:tabs>
        <w:rPr>
          <w:rFonts w:ascii="Verdana" w:hAnsi="Verdana"/>
          <w:sz w:val="18"/>
          <w:szCs w:val="18"/>
        </w:rPr>
      </w:pPr>
    </w:p>
    <w:p w:rsidR="000A594D" w:rsidRDefault="00E10744" w:rsidP="000A594D">
      <w:pPr>
        <w:pStyle w:val="Listenabsatz"/>
        <w:numPr>
          <w:ilvl w:val="0"/>
          <w:numId w:val="15"/>
        </w:numPr>
        <w:jc w:val="both"/>
        <w:rPr>
          <w:rFonts w:ascii="Verdana" w:hAnsi="Verdana"/>
          <w:szCs w:val="22"/>
        </w:rPr>
      </w:pPr>
      <w:r w:rsidRPr="000A594D">
        <w:rPr>
          <w:rFonts w:ascii="Verdana" w:hAnsi="Verdana"/>
          <w:szCs w:val="22"/>
        </w:rPr>
        <w:t xml:space="preserve">Bestimme die Periodendauer eines Fadenpendels auf verschiedenen Himmelskörpern. </w:t>
      </w:r>
    </w:p>
    <w:p w:rsidR="00E10744" w:rsidRPr="000A594D" w:rsidRDefault="00E10744" w:rsidP="000A594D">
      <w:pPr>
        <w:pStyle w:val="Listenabsatz"/>
        <w:ind w:left="502"/>
        <w:jc w:val="both"/>
        <w:rPr>
          <w:rFonts w:ascii="Verdana" w:hAnsi="Verdana"/>
          <w:szCs w:val="22"/>
        </w:rPr>
      </w:pPr>
      <w:r w:rsidRPr="000A594D">
        <w:rPr>
          <w:rFonts w:ascii="Verdana" w:hAnsi="Verdana"/>
          <w:szCs w:val="22"/>
        </w:rPr>
        <w:t xml:space="preserve">Stelle folgende Bedingungen dazu ein: Pendellänge 80 cm, Pendelkörpermasse 1 kg, Auslenkung des Pendels 10°, keine Reibung. </w:t>
      </w:r>
    </w:p>
    <w:p w:rsidR="00E10744" w:rsidRDefault="00E10744" w:rsidP="00E10744">
      <w:pPr>
        <w:tabs>
          <w:tab w:val="left" w:pos="6804"/>
        </w:tabs>
        <w:ind w:left="709"/>
        <w:jc w:val="both"/>
        <w:rPr>
          <w:rFonts w:ascii="Verdana" w:hAnsi="Verdana"/>
          <w:szCs w:val="22"/>
        </w:rPr>
      </w:pPr>
    </w:p>
    <w:tbl>
      <w:tblPr>
        <w:tblStyle w:val="Tabellenraster"/>
        <w:tblW w:w="7230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2976"/>
        <w:gridCol w:w="1418"/>
        <w:gridCol w:w="1418"/>
        <w:gridCol w:w="1418"/>
      </w:tblGrid>
      <w:tr w:rsidR="00D13CD5" w:rsidTr="00D13CD5">
        <w:tc>
          <w:tcPr>
            <w:tcW w:w="2976" w:type="dxa"/>
          </w:tcPr>
          <w:p w:rsidR="00D13CD5" w:rsidRPr="000A24FA" w:rsidRDefault="00D13CD5" w:rsidP="00C17A89">
            <w:pPr>
              <w:tabs>
                <w:tab w:val="left" w:pos="6804"/>
              </w:tabs>
              <w:jc w:val="both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Himmelskörper</w:t>
            </w:r>
          </w:p>
        </w:tc>
        <w:tc>
          <w:tcPr>
            <w:tcW w:w="1418" w:type="dxa"/>
          </w:tcPr>
          <w:p w:rsidR="00D13CD5" w:rsidRPr="000A24FA" w:rsidRDefault="00D13CD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Mond</w:t>
            </w:r>
          </w:p>
        </w:tc>
        <w:tc>
          <w:tcPr>
            <w:tcW w:w="1418" w:type="dxa"/>
          </w:tcPr>
          <w:p w:rsidR="00D13CD5" w:rsidRPr="000A24FA" w:rsidRDefault="00D13CD5" w:rsidP="00426A4B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Erde</w:t>
            </w:r>
          </w:p>
        </w:tc>
        <w:tc>
          <w:tcPr>
            <w:tcW w:w="1418" w:type="dxa"/>
          </w:tcPr>
          <w:p w:rsidR="00D13CD5" w:rsidRPr="000A24FA" w:rsidRDefault="00D13CD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Jupiter</w:t>
            </w:r>
          </w:p>
        </w:tc>
      </w:tr>
      <w:tr w:rsidR="00D13CD5" w:rsidTr="00D13CD5">
        <w:tc>
          <w:tcPr>
            <w:tcW w:w="2976" w:type="dxa"/>
          </w:tcPr>
          <w:p w:rsidR="00D13CD5" w:rsidRPr="000A24FA" w:rsidRDefault="00D13CD5" w:rsidP="00C17A8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Zeit für 10 Perioden</w:t>
            </w:r>
            <w:r>
              <w:rPr>
                <w:rFonts w:ascii="Verdana" w:hAnsi="Verdana"/>
              </w:rPr>
              <w:t xml:space="preserve"> in s</w:t>
            </w:r>
          </w:p>
        </w:tc>
        <w:tc>
          <w:tcPr>
            <w:tcW w:w="1418" w:type="dxa"/>
          </w:tcPr>
          <w:p w:rsidR="00A070C0" w:rsidRPr="000A24FA" w:rsidRDefault="00A070C0" w:rsidP="00A070C0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</w:p>
        </w:tc>
        <w:tc>
          <w:tcPr>
            <w:tcW w:w="1418" w:type="dxa"/>
          </w:tcPr>
          <w:p w:rsidR="00D13CD5" w:rsidRPr="000A24FA" w:rsidRDefault="00D13CD5" w:rsidP="00426A4B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</w:p>
        </w:tc>
        <w:tc>
          <w:tcPr>
            <w:tcW w:w="1418" w:type="dxa"/>
          </w:tcPr>
          <w:p w:rsidR="00D13CD5" w:rsidRPr="000A24FA" w:rsidRDefault="00D13CD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</w:p>
        </w:tc>
      </w:tr>
      <w:tr w:rsidR="00D13CD5" w:rsidTr="00D13CD5">
        <w:tc>
          <w:tcPr>
            <w:tcW w:w="2976" w:type="dxa"/>
          </w:tcPr>
          <w:p w:rsidR="00D13CD5" w:rsidRPr="000A24FA" w:rsidRDefault="00D13CD5" w:rsidP="00C17A89">
            <w:pPr>
              <w:tabs>
                <w:tab w:val="left" w:pos="6804"/>
              </w:tabs>
              <w:rPr>
                <w:rFonts w:ascii="Verdana" w:hAnsi="Verdana"/>
              </w:rPr>
            </w:pPr>
            <w:r w:rsidRPr="000A24FA">
              <w:rPr>
                <w:rFonts w:ascii="Verdana" w:hAnsi="Verdana"/>
              </w:rPr>
              <w:t>T in s</w:t>
            </w:r>
          </w:p>
        </w:tc>
        <w:tc>
          <w:tcPr>
            <w:tcW w:w="1418" w:type="dxa"/>
          </w:tcPr>
          <w:p w:rsidR="00D13CD5" w:rsidRPr="000A24FA" w:rsidRDefault="00D13CD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</w:p>
        </w:tc>
        <w:tc>
          <w:tcPr>
            <w:tcW w:w="1418" w:type="dxa"/>
          </w:tcPr>
          <w:p w:rsidR="00D13CD5" w:rsidRPr="000A24FA" w:rsidRDefault="00D13CD5" w:rsidP="00426A4B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</w:p>
        </w:tc>
        <w:tc>
          <w:tcPr>
            <w:tcW w:w="1418" w:type="dxa"/>
          </w:tcPr>
          <w:p w:rsidR="00D13CD5" w:rsidRPr="000A24FA" w:rsidRDefault="00D13CD5" w:rsidP="00C17A89">
            <w:pPr>
              <w:tabs>
                <w:tab w:val="left" w:pos="6804"/>
              </w:tabs>
              <w:jc w:val="center"/>
              <w:rPr>
                <w:rFonts w:ascii="Verdana" w:hAnsi="Verdana"/>
              </w:rPr>
            </w:pPr>
          </w:p>
        </w:tc>
      </w:tr>
    </w:tbl>
    <w:p w:rsidR="00E10744" w:rsidRDefault="00E10744" w:rsidP="00E10744">
      <w:pPr>
        <w:tabs>
          <w:tab w:val="left" w:pos="6804"/>
        </w:tabs>
        <w:ind w:left="709"/>
        <w:jc w:val="both"/>
        <w:rPr>
          <w:rFonts w:ascii="Verdana" w:hAnsi="Verdana"/>
          <w:szCs w:val="22"/>
        </w:rPr>
      </w:pPr>
    </w:p>
    <w:p w:rsidR="00D13CD5" w:rsidRDefault="00D13CD5" w:rsidP="00EB0C28">
      <w:pPr>
        <w:tabs>
          <w:tab w:val="left" w:pos="5790"/>
        </w:tabs>
        <w:spacing w:after="120"/>
        <w:ind w:left="425"/>
        <w:rPr>
          <w:rFonts w:ascii="Verdana" w:hAnsi="Verdana"/>
          <w:szCs w:val="22"/>
        </w:rPr>
      </w:pPr>
      <w:r>
        <w:rPr>
          <w:rFonts w:ascii="Verdana" w:hAnsi="Verdana"/>
          <w:sz w:val="18"/>
          <w:szCs w:val="18"/>
        </w:rPr>
        <w:t xml:space="preserve">Beschreibe den Zusammenhang von Periodendauer und Gravitation </w:t>
      </w:r>
      <w:r>
        <w:rPr>
          <w:rFonts w:ascii="Verdana" w:hAnsi="Verdana"/>
          <w:szCs w:val="22"/>
        </w:rPr>
        <w:t>(Masse, Länge und Auslenkungswinkel konstant, keine Reibung).</w:t>
      </w:r>
    </w:p>
    <w:p w:rsidR="00A070C0" w:rsidRDefault="00A070C0" w:rsidP="00A070C0">
      <w:pPr>
        <w:pStyle w:val="Listenabsatz"/>
        <w:ind w:left="502"/>
        <w:jc w:val="both"/>
        <w:rPr>
          <w:rFonts w:ascii="Verdana" w:hAnsi="Verdana"/>
        </w:rPr>
      </w:pPr>
    </w:p>
    <w:p w:rsidR="00A070C0" w:rsidRDefault="00A070C0" w:rsidP="00A070C0">
      <w:pPr>
        <w:pStyle w:val="Listenabsatz"/>
        <w:ind w:left="502"/>
        <w:jc w:val="both"/>
        <w:rPr>
          <w:rFonts w:ascii="Verdana" w:hAnsi="Verdana"/>
        </w:rPr>
      </w:pPr>
    </w:p>
    <w:p w:rsidR="00A070C0" w:rsidRPr="00A070C0" w:rsidRDefault="00A070C0" w:rsidP="00A070C0">
      <w:pPr>
        <w:pStyle w:val="Listenabsatz"/>
        <w:ind w:left="502"/>
        <w:jc w:val="both"/>
        <w:rPr>
          <w:rFonts w:ascii="Verdana" w:hAnsi="Verdana"/>
        </w:rPr>
      </w:pPr>
    </w:p>
    <w:p w:rsidR="00EB0C28" w:rsidRPr="00EB0C28" w:rsidRDefault="00EB0C28" w:rsidP="00EB0C28">
      <w:pPr>
        <w:pStyle w:val="Listenabsatz"/>
        <w:numPr>
          <w:ilvl w:val="0"/>
          <w:numId w:val="15"/>
        </w:numPr>
        <w:jc w:val="both"/>
        <w:rPr>
          <w:rFonts w:ascii="Verdana" w:hAnsi="Verdana"/>
        </w:rPr>
      </w:pPr>
      <w:r>
        <w:rPr>
          <w:rFonts w:ascii="Verdana" w:hAnsi="Verdana"/>
          <w:szCs w:val="22"/>
        </w:rPr>
        <w:t>Untersuche den Einfluss der Reibung auf die Experimente</w:t>
      </w:r>
      <w:r w:rsidR="005A5454">
        <w:rPr>
          <w:rFonts w:ascii="Verdana" w:hAnsi="Verdana"/>
          <w:szCs w:val="22"/>
        </w:rPr>
        <w:t xml:space="preserve"> 2 bis 4.</w:t>
      </w:r>
    </w:p>
    <w:sectPr w:rsidR="00EB0C28" w:rsidRPr="00EB0C28" w:rsidSect="006A1A3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3112" w:rsidRDefault="009C3112">
      <w:r>
        <w:separator/>
      </w:r>
    </w:p>
  </w:endnote>
  <w:endnote w:type="continuationSeparator" w:id="0">
    <w:p w:rsidR="009C3112" w:rsidRDefault="009C31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D34" w:rsidRDefault="00685D34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46" w:type="dxa"/>
      <w:jc w:val="center"/>
      <w:tblLook w:val="01E0" w:firstRow="1" w:lastRow="1" w:firstColumn="1" w:lastColumn="1" w:noHBand="0" w:noVBand="0"/>
    </w:tblPr>
    <w:tblGrid>
      <w:gridCol w:w="1656"/>
      <w:gridCol w:w="6034"/>
      <w:gridCol w:w="2256"/>
    </w:tblGrid>
    <w:tr w:rsidR="003F7828" w:rsidTr="00B47408">
      <w:trPr>
        <w:trHeight w:val="390"/>
        <w:jc w:val="center"/>
      </w:trPr>
      <w:tc>
        <w:tcPr>
          <w:tcW w:w="1536" w:type="dxa"/>
          <w:vMerge w:val="restart"/>
          <w:vAlign w:val="center"/>
        </w:tcPr>
        <w:p w:rsidR="003F7828" w:rsidRPr="007611A1" w:rsidRDefault="003F3E05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rFonts w:ascii="Arial" w:hAnsi="Arial" w:cs="Arial"/>
              <w:noProof/>
              <w:color w:val="999999"/>
              <w:sz w:val="16"/>
              <w:szCs w:val="16"/>
            </w:rPr>
            <w:drawing>
              <wp:inline distT="0" distB="0" distL="0" distR="0">
                <wp:extent cx="914400" cy="323850"/>
                <wp:effectExtent l="0" t="0" r="0" b="0"/>
                <wp:docPr id="2" name="Bild 2" descr="CC-B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C-BY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85" w:type="dxa"/>
          <w:vAlign w:val="center"/>
        </w:tcPr>
        <w:p w:rsidR="003F7828" w:rsidRPr="00197689" w:rsidRDefault="00A070C0" w:rsidP="00AD2E96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Arbeitsgruppe </w:t>
          </w:r>
          <w:proofErr w:type="spellStart"/>
          <w:r>
            <w:rPr>
              <w:rFonts w:ascii="Verdana" w:hAnsi="Verdana" w:cs="Arial"/>
              <w:iCs/>
              <w:color w:val="8CA5C3"/>
              <w:sz w:val="16"/>
              <w:szCs w:val="16"/>
            </w:rPr>
            <w:t>Mediothek</w:t>
          </w:r>
          <w:proofErr w:type="spellEnd"/>
          <w:r w:rsidR="003F7828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; </w:t>
          </w:r>
          <w:r w:rsidR="00225AE8">
            <w:rPr>
              <w:rFonts w:ascii="Verdana" w:hAnsi="Verdana" w:cs="Arial"/>
              <w:iCs/>
              <w:color w:val="8CA5C3"/>
              <w:sz w:val="16"/>
              <w:szCs w:val="16"/>
            </w:rPr>
            <w:t>2019</w:t>
          </w:r>
          <w:r w:rsidR="003F7828" w:rsidRPr="00197689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 </w:t>
          </w:r>
        </w:p>
        <w:p w:rsidR="003F7828" w:rsidRPr="00862814" w:rsidRDefault="00E373DE" w:rsidP="009E0E4D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2" w:history="1"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Creative </w:t>
            </w:r>
            <w:proofErr w:type="spellStart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Commons</w:t>
            </w:r>
            <w:proofErr w:type="spellEnd"/>
            <w:r w:rsidR="003F7828" w:rsidRPr="00862814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 xml:space="preserve"> Namensnennung 4.0 International</w:t>
            </w:r>
          </w:hyperlink>
          <w:r w:rsidR="003F7828" w:rsidRPr="00197689">
            <w:rPr>
              <w:rFonts w:ascii="Verdana" w:hAnsi="Verdana" w:cs="Arial"/>
              <w:iCs/>
              <w:color w:val="8CA5C3"/>
              <w:sz w:val="16"/>
              <w:szCs w:val="16"/>
            </w:rPr>
            <w:t xml:space="preserve"> </w:t>
          </w:r>
        </w:p>
      </w:tc>
      <w:tc>
        <w:tcPr>
          <w:tcW w:w="2025" w:type="dxa"/>
          <w:vMerge w:val="restart"/>
          <w:vAlign w:val="center"/>
        </w:tcPr>
        <w:p w:rsidR="003F7828" w:rsidRPr="003F7828" w:rsidRDefault="003F3E05" w:rsidP="003F7828">
          <w:pPr>
            <w:tabs>
              <w:tab w:val="left" w:pos="1060"/>
            </w:tabs>
            <w:jc w:val="center"/>
          </w:pPr>
          <w:r>
            <w:rPr>
              <w:noProof/>
            </w:rPr>
            <w:drawing>
              <wp:inline distT="0" distB="0" distL="0" distR="0">
                <wp:extent cx="1295400" cy="323850"/>
                <wp:effectExtent l="0" t="0" r="0" b="0"/>
                <wp:docPr id="3" name="Bild 3" descr="OER_Banner_CC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OER_Banner_CC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3F7828" w:rsidTr="00B47408">
      <w:trPr>
        <w:trHeight w:val="195"/>
        <w:jc w:val="center"/>
      </w:trPr>
      <w:tc>
        <w:tcPr>
          <w:tcW w:w="1536" w:type="dxa"/>
          <w:vMerge/>
        </w:tcPr>
        <w:p w:rsidR="003F7828" w:rsidRDefault="003F7828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6385" w:type="dxa"/>
          <w:vAlign w:val="center"/>
        </w:tcPr>
        <w:p w:rsidR="003F7828" w:rsidRPr="00862814" w:rsidRDefault="00E373DE" w:rsidP="00092910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  <w:hyperlink r:id="rId4" w:history="1">
            <w:r w:rsidR="003F7828" w:rsidRPr="00CD3F4B">
              <w:rPr>
                <w:rFonts w:ascii="Verdana" w:hAnsi="Verdana" w:cs="Arial"/>
                <w:iCs/>
                <w:color w:val="8CA5C3"/>
                <w:sz w:val="16"/>
                <w:szCs w:val="16"/>
              </w:rPr>
              <w:t>www.schulportal-thueringen.de</w:t>
            </w:r>
          </w:hyperlink>
        </w:p>
        <w:p w:rsidR="003F7828" w:rsidRPr="00862814" w:rsidRDefault="003F7828" w:rsidP="00862814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  <w:tc>
        <w:tcPr>
          <w:tcW w:w="2025" w:type="dxa"/>
          <w:vMerge/>
          <w:vAlign w:val="center"/>
        </w:tcPr>
        <w:p w:rsidR="003F7828" w:rsidRDefault="003F7828" w:rsidP="003F7828">
          <w:pPr>
            <w:pStyle w:val="Fuzeile"/>
            <w:jc w:val="center"/>
            <w:rPr>
              <w:rFonts w:ascii="Verdana" w:hAnsi="Verdana" w:cs="Arial"/>
              <w:iCs/>
              <w:color w:val="8CA5C3"/>
              <w:sz w:val="16"/>
              <w:szCs w:val="16"/>
            </w:rPr>
          </w:pP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D34" w:rsidRDefault="00685D34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3112" w:rsidRDefault="009C3112">
      <w:r>
        <w:separator/>
      </w:r>
    </w:p>
  </w:footnote>
  <w:footnote w:type="continuationSeparator" w:id="0">
    <w:p w:rsidR="009C3112" w:rsidRDefault="009C31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D34" w:rsidRDefault="00685D34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923" w:type="dxa"/>
      <w:tblInd w:w="-34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550"/>
      <w:gridCol w:w="3373"/>
    </w:tblGrid>
    <w:tr w:rsidR="00ED6C18" w:rsidRPr="005F57D5" w:rsidTr="00E373DE">
      <w:trPr>
        <w:trHeight w:val="1021"/>
      </w:trPr>
      <w:tc>
        <w:tcPr>
          <w:tcW w:w="655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5F57D5" w:rsidRDefault="00C733C7" w:rsidP="005F57D5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Interaktive Simulation </w:t>
          </w:r>
          <w:r w:rsidR="002878A8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„</w:t>
          </w:r>
          <w:proofErr w:type="spellStart"/>
          <w:r w:rsidR="002878A8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pendulum-lab_de</w:t>
          </w:r>
          <w:proofErr w:type="spellEnd"/>
          <w:r w:rsidR="002878A8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“</w:t>
          </w:r>
        </w:p>
        <w:p w:rsidR="00ED6C18" w:rsidRDefault="00276EE7" w:rsidP="003836F7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Fach: Physik</w:t>
          </w:r>
        </w:p>
        <w:p w:rsidR="00276EE7" w:rsidRPr="00D37366" w:rsidRDefault="00B66543" w:rsidP="003836F7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Klassenstufe 10</w:t>
          </w:r>
        </w:p>
      </w:tc>
      <w:tc>
        <w:tcPr>
          <w:tcW w:w="337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3836F7" w:rsidRDefault="00ED6C18" w:rsidP="005F57D5">
          <w:pPr>
            <w:pStyle w:val="Kopfzeile"/>
            <w:jc w:val="center"/>
            <w:rPr>
              <w:rFonts w:ascii="Verdana" w:hAnsi="Verdana" w:cs="Verdana"/>
              <w:bCs/>
              <w:sz w:val="12"/>
              <w:szCs w:val="12"/>
            </w:rPr>
          </w:pPr>
        </w:p>
      </w:tc>
      <w:bookmarkStart w:id="0" w:name="_GoBack"/>
      <w:bookmarkEnd w:id="0"/>
    </w:tr>
    <w:tr w:rsidR="00ED6C18" w:rsidRPr="005F57D5" w:rsidTr="00E373DE"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 w:rsidR="00ED6C18" w:rsidRPr="005F57D5" w:rsidRDefault="00A070C0" w:rsidP="003836F7">
          <w:pPr>
            <w:pStyle w:val="Kopfzeile"/>
            <w:ind w:left="176"/>
            <w:rPr>
              <w:rFonts w:ascii="Verdana" w:hAnsi="Verdana" w:cs="Verdana"/>
              <w:b/>
              <w:bCs/>
              <w:color w:val="FFFFFF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Arbeitsblatt </w:t>
          </w:r>
          <w:r w:rsidR="005A5454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1</w:t>
          </w:r>
          <w:r w:rsidR="00276EE7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: Experimenti</w:t>
          </w:r>
          <w:r w:rsidR="00C73D0E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eranleitung für das Fadenpendel</w:t>
          </w:r>
        </w:p>
      </w:tc>
    </w:tr>
  </w:tbl>
  <w:p w:rsidR="00ED6C18" w:rsidRDefault="00ED6C18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5D34" w:rsidRDefault="00685D34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F44A6"/>
    <w:multiLevelType w:val="hybridMultilevel"/>
    <w:tmpl w:val="77D22BA2"/>
    <w:lvl w:ilvl="0" w:tplc="7F460D9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45A4E3C"/>
    <w:multiLevelType w:val="hybridMultilevel"/>
    <w:tmpl w:val="4940B36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A9296A"/>
    <w:multiLevelType w:val="hybridMultilevel"/>
    <w:tmpl w:val="F8EE522A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955C4E"/>
    <w:multiLevelType w:val="hybridMultilevel"/>
    <w:tmpl w:val="6B9CC424"/>
    <w:lvl w:ilvl="0" w:tplc="5AACE8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E73159"/>
    <w:multiLevelType w:val="hybridMultilevel"/>
    <w:tmpl w:val="4940B36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421247"/>
    <w:multiLevelType w:val="hybridMultilevel"/>
    <w:tmpl w:val="AEA43D34"/>
    <w:lvl w:ilvl="0" w:tplc="5AACE8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4315361"/>
    <w:multiLevelType w:val="hybridMultilevel"/>
    <w:tmpl w:val="D4C8903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FC06D9"/>
    <w:multiLevelType w:val="hybridMultilevel"/>
    <w:tmpl w:val="B7FE12BE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B3A5625"/>
    <w:multiLevelType w:val="hybridMultilevel"/>
    <w:tmpl w:val="21AC29FC"/>
    <w:lvl w:ilvl="0" w:tplc="0407000F">
      <w:start w:val="1"/>
      <w:numFmt w:val="decimal"/>
      <w:lvlText w:val="%1."/>
      <w:lvlJc w:val="left"/>
      <w:pPr>
        <w:ind w:left="862" w:hanging="360"/>
      </w:pPr>
    </w:lvl>
    <w:lvl w:ilvl="1" w:tplc="04070019" w:tentative="1">
      <w:start w:val="1"/>
      <w:numFmt w:val="lowerLetter"/>
      <w:lvlText w:val="%2."/>
      <w:lvlJc w:val="left"/>
      <w:pPr>
        <w:ind w:left="1582" w:hanging="360"/>
      </w:pPr>
    </w:lvl>
    <w:lvl w:ilvl="2" w:tplc="0407001B" w:tentative="1">
      <w:start w:val="1"/>
      <w:numFmt w:val="lowerRoman"/>
      <w:lvlText w:val="%3."/>
      <w:lvlJc w:val="right"/>
      <w:pPr>
        <w:ind w:left="2302" w:hanging="180"/>
      </w:pPr>
    </w:lvl>
    <w:lvl w:ilvl="3" w:tplc="0407000F" w:tentative="1">
      <w:start w:val="1"/>
      <w:numFmt w:val="decimal"/>
      <w:lvlText w:val="%4."/>
      <w:lvlJc w:val="left"/>
      <w:pPr>
        <w:ind w:left="3022" w:hanging="360"/>
      </w:pPr>
    </w:lvl>
    <w:lvl w:ilvl="4" w:tplc="04070019" w:tentative="1">
      <w:start w:val="1"/>
      <w:numFmt w:val="lowerLetter"/>
      <w:lvlText w:val="%5."/>
      <w:lvlJc w:val="left"/>
      <w:pPr>
        <w:ind w:left="3742" w:hanging="360"/>
      </w:pPr>
    </w:lvl>
    <w:lvl w:ilvl="5" w:tplc="0407001B" w:tentative="1">
      <w:start w:val="1"/>
      <w:numFmt w:val="lowerRoman"/>
      <w:lvlText w:val="%6."/>
      <w:lvlJc w:val="right"/>
      <w:pPr>
        <w:ind w:left="4462" w:hanging="180"/>
      </w:pPr>
    </w:lvl>
    <w:lvl w:ilvl="6" w:tplc="0407000F" w:tentative="1">
      <w:start w:val="1"/>
      <w:numFmt w:val="decimal"/>
      <w:lvlText w:val="%7."/>
      <w:lvlJc w:val="left"/>
      <w:pPr>
        <w:ind w:left="5182" w:hanging="360"/>
      </w:pPr>
    </w:lvl>
    <w:lvl w:ilvl="7" w:tplc="04070019" w:tentative="1">
      <w:start w:val="1"/>
      <w:numFmt w:val="lowerLetter"/>
      <w:lvlText w:val="%8."/>
      <w:lvlJc w:val="left"/>
      <w:pPr>
        <w:ind w:left="5902" w:hanging="360"/>
      </w:pPr>
    </w:lvl>
    <w:lvl w:ilvl="8" w:tplc="0407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>
    <w:nsid w:val="6C3B6F41"/>
    <w:multiLevelType w:val="hybridMultilevel"/>
    <w:tmpl w:val="E51CE208"/>
    <w:lvl w:ilvl="0" w:tplc="B1BAD3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15"/>
  </w:num>
  <w:num w:numId="5">
    <w:abstractNumId w:val="12"/>
  </w:num>
  <w:num w:numId="6">
    <w:abstractNumId w:val="11"/>
  </w:num>
  <w:num w:numId="7">
    <w:abstractNumId w:val="10"/>
  </w:num>
  <w:num w:numId="8">
    <w:abstractNumId w:val="3"/>
  </w:num>
  <w:num w:numId="9">
    <w:abstractNumId w:val="9"/>
  </w:num>
  <w:num w:numId="10">
    <w:abstractNumId w:val="2"/>
  </w:num>
  <w:num w:numId="11">
    <w:abstractNumId w:val="14"/>
  </w:num>
  <w:num w:numId="12">
    <w:abstractNumId w:val="5"/>
  </w:num>
  <w:num w:numId="13">
    <w:abstractNumId w:val="4"/>
  </w:num>
  <w:num w:numId="14">
    <w:abstractNumId w:val="13"/>
  </w:num>
  <w:num w:numId="15">
    <w:abstractNumId w:val="0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DE2"/>
    <w:rsid w:val="000372F7"/>
    <w:rsid w:val="00073E90"/>
    <w:rsid w:val="00091BAA"/>
    <w:rsid w:val="00092910"/>
    <w:rsid w:val="000A24FA"/>
    <w:rsid w:val="000A594D"/>
    <w:rsid w:val="000D7FA3"/>
    <w:rsid w:val="000F436D"/>
    <w:rsid w:val="00153B3B"/>
    <w:rsid w:val="001561DE"/>
    <w:rsid w:val="00160C42"/>
    <w:rsid w:val="0017103A"/>
    <w:rsid w:val="00197689"/>
    <w:rsid w:val="001D2709"/>
    <w:rsid w:val="001E280A"/>
    <w:rsid w:val="00201A82"/>
    <w:rsid w:val="00204C1A"/>
    <w:rsid w:val="00225AE8"/>
    <w:rsid w:val="00233C62"/>
    <w:rsid w:val="00276EE7"/>
    <w:rsid w:val="00280B0C"/>
    <w:rsid w:val="002878A8"/>
    <w:rsid w:val="00287DD5"/>
    <w:rsid w:val="00292EE3"/>
    <w:rsid w:val="002D5C1D"/>
    <w:rsid w:val="00306950"/>
    <w:rsid w:val="003237BD"/>
    <w:rsid w:val="00324BF5"/>
    <w:rsid w:val="00361DE2"/>
    <w:rsid w:val="003836F7"/>
    <w:rsid w:val="00392C20"/>
    <w:rsid w:val="003C633E"/>
    <w:rsid w:val="003F3E05"/>
    <w:rsid w:val="003F7828"/>
    <w:rsid w:val="00442C8F"/>
    <w:rsid w:val="00446EBE"/>
    <w:rsid w:val="00446F60"/>
    <w:rsid w:val="00481EBD"/>
    <w:rsid w:val="004921AB"/>
    <w:rsid w:val="004953F5"/>
    <w:rsid w:val="004A6E63"/>
    <w:rsid w:val="004B4983"/>
    <w:rsid w:val="004F4136"/>
    <w:rsid w:val="00500F86"/>
    <w:rsid w:val="0051361E"/>
    <w:rsid w:val="00534C6D"/>
    <w:rsid w:val="00545B81"/>
    <w:rsid w:val="00550013"/>
    <w:rsid w:val="00563821"/>
    <w:rsid w:val="00594442"/>
    <w:rsid w:val="0059605F"/>
    <w:rsid w:val="005A5454"/>
    <w:rsid w:val="005F57D5"/>
    <w:rsid w:val="005F7587"/>
    <w:rsid w:val="0063476A"/>
    <w:rsid w:val="00654EBF"/>
    <w:rsid w:val="006640E0"/>
    <w:rsid w:val="00672E36"/>
    <w:rsid w:val="00685D34"/>
    <w:rsid w:val="006A1A35"/>
    <w:rsid w:val="006D5D93"/>
    <w:rsid w:val="0077338D"/>
    <w:rsid w:val="0078212A"/>
    <w:rsid w:val="007D7044"/>
    <w:rsid w:val="007F2EAC"/>
    <w:rsid w:val="00833FF2"/>
    <w:rsid w:val="0084552D"/>
    <w:rsid w:val="00862814"/>
    <w:rsid w:val="00914D08"/>
    <w:rsid w:val="009263C5"/>
    <w:rsid w:val="00926ADA"/>
    <w:rsid w:val="00987C71"/>
    <w:rsid w:val="009A471F"/>
    <w:rsid w:val="009C3112"/>
    <w:rsid w:val="009C4E6C"/>
    <w:rsid w:val="009E0E4D"/>
    <w:rsid w:val="00A070C0"/>
    <w:rsid w:val="00A32FBE"/>
    <w:rsid w:val="00A36AE3"/>
    <w:rsid w:val="00A472ED"/>
    <w:rsid w:val="00AD2E96"/>
    <w:rsid w:val="00B04035"/>
    <w:rsid w:val="00B47408"/>
    <w:rsid w:val="00B66543"/>
    <w:rsid w:val="00BE0A06"/>
    <w:rsid w:val="00C03C08"/>
    <w:rsid w:val="00C215E2"/>
    <w:rsid w:val="00C431B1"/>
    <w:rsid w:val="00C6492A"/>
    <w:rsid w:val="00C733C7"/>
    <w:rsid w:val="00C73D0E"/>
    <w:rsid w:val="00CD3F4B"/>
    <w:rsid w:val="00CF1069"/>
    <w:rsid w:val="00D13CD5"/>
    <w:rsid w:val="00D3552C"/>
    <w:rsid w:val="00D37366"/>
    <w:rsid w:val="00D9368B"/>
    <w:rsid w:val="00DB1E11"/>
    <w:rsid w:val="00DE6689"/>
    <w:rsid w:val="00E10744"/>
    <w:rsid w:val="00E110AD"/>
    <w:rsid w:val="00E131E7"/>
    <w:rsid w:val="00E303A3"/>
    <w:rsid w:val="00E373DE"/>
    <w:rsid w:val="00E74C13"/>
    <w:rsid w:val="00EB0C28"/>
    <w:rsid w:val="00ED1C32"/>
    <w:rsid w:val="00ED6C18"/>
    <w:rsid w:val="00F114E3"/>
    <w:rsid w:val="00F23964"/>
    <w:rsid w:val="00F462F2"/>
    <w:rsid w:val="00F9761F"/>
    <w:rsid w:val="00FF4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character" w:styleId="Platzhaltertext">
    <w:name w:val="Placeholder Text"/>
    <w:basedOn w:val="Absatz-Standardschriftart"/>
    <w:uiPriority w:val="99"/>
    <w:semiHidden/>
    <w:rsid w:val="0063476A"/>
    <w:rPr>
      <w:color w:val="808080"/>
    </w:rPr>
  </w:style>
  <w:style w:type="paragraph" w:styleId="Listenabsatz">
    <w:name w:val="List Paragraph"/>
    <w:basedOn w:val="Standard"/>
    <w:uiPriority w:val="34"/>
    <w:qFormat/>
    <w:rsid w:val="009C4E6C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225AE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225A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rsid w:val="00361D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character" w:styleId="Hyperlink">
    <w:name w:val="Hyperlink"/>
    <w:rsid w:val="0077338D"/>
    <w:rPr>
      <w:color w:val="0000FF"/>
      <w:u w:val="single"/>
    </w:rPr>
  </w:style>
  <w:style w:type="character" w:styleId="Platzhaltertext">
    <w:name w:val="Placeholder Text"/>
    <w:basedOn w:val="Absatz-Standardschriftart"/>
    <w:uiPriority w:val="99"/>
    <w:semiHidden/>
    <w:rsid w:val="0063476A"/>
    <w:rPr>
      <w:color w:val="808080"/>
    </w:rPr>
  </w:style>
  <w:style w:type="paragraph" w:styleId="Listenabsatz">
    <w:name w:val="List Paragraph"/>
    <w:basedOn w:val="Standard"/>
    <w:uiPriority w:val="34"/>
    <w:qFormat/>
    <w:rsid w:val="009C4E6C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225AE8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225A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27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s://creativecommons.org/licenses/by/4.0/legalcode" TargetMode="External"/><Relationship Id="rId1" Type="http://schemas.openxmlformats.org/officeDocument/2006/relationships/image" Target="media/image3.png"/><Relationship Id="rId4" Type="http://schemas.openxmlformats.org/officeDocument/2006/relationships/hyperlink" Target="http://www.schulportal-thueringen.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346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2243</CharactersWithSpaces>
  <SharedDoc>false</SharedDoc>
  <HLinks>
    <vt:vector size="12" baseType="variant">
      <vt:variant>
        <vt:i4>1572865</vt:i4>
      </vt:variant>
      <vt:variant>
        <vt:i4>3</vt:i4>
      </vt:variant>
      <vt:variant>
        <vt:i4>0</vt:i4>
      </vt:variant>
      <vt:variant>
        <vt:i4>5</vt:i4>
      </vt:variant>
      <vt:variant>
        <vt:lpwstr>http://www.schulportal-thueringen.de/</vt:lpwstr>
      </vt:variant>
      <vt:variant>
        <vt:lpwstr/>
      </vt:variant>
      <vt:variant>
        <vt:i4>5373952</vt:i4>
      </vt:variant>
      <vt:variant>
        <vt:i4>0</vt:i4>
      </vt:variant>
      <vt:variant>
        <vt:i4>0</vt:i4>
      </vt:variant>
      <vt:variant>
        <vt:i4>5</vt:i4>
      </vt:variant>
      <vt:variant>
        <vt:lpwstr>https://creativecommons.org/licenses/by/4.0/legalcode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creator>Christian.Jung</dc:creator>
  <cp:lastModifiedBy>Thillm Jung, Christian</cp:lastModifiedBy>
  <cp:revision>5</cp:revision>
  <cp:lastPrinted>2019-03-12T13:12:00Z</cp:lastPrinted>
  <dcterms:created xsi:type="dcterms:W3CDTF">2019-03-12T10:19:00Z</dcterms:created>
  <dcterms:modified xsi:type="dcterms:W3CDTF">2019-03-12T13:18:00Z</dcterms:modified>
</cp:coreProperties>
</file>