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6CD1" w:rsidRPr="00713238" w:rsidRDefault="00FD6CD1" w:rsidP="00FD6CD1">
      <w:pPr>
        <w:spacing w:line="240" w:lineRule="auto"/>
        <w:rPr>
          <w:b/>
          <w:szCs w:val="20"/>
        </w:rPr>
      </w:pPr>
      <w:r w:rsidRPr="00713238">
        <w:rPr>
          <w:b/>
          <w:szCs w:val="20"/>
        </w:rPr>
        <w:t xml:space="preserve">Arbeitsblatt zum Thema: </w:t>
      </w:r>
      <w:r w:rsidR="00B44AC8">
        <w:rPr>
          <w:b/>
        </w:rPr>
        <w:t xml:space="preserve">Berufe in </w:t>
      </w:r>
      <w:r w:rsidR="00AF2037">
        <w:rPr>
          <w:b/>
        </w:rPr>
        <w:t>Bau und Handwerk</w:t>
      </w:r>
      <w:bookmarkStart w:id="0" w:name="_GoBack"/>
      <w:bookmarkEnd w:id="0"/>
    </w:p>
    <w:p w:rsidR="00253B87" w:rsidRPr="00713238" w:rsidRDefault="00253B87" w:rsidP="008632E1">
      <w:pPr>
        <w:spacing w:line="240" w:lineRule="auto"/>
        <w:rPr>
          <w:szCs w:val="20"/>
        </w:rPr>
      </w:pPr>
    </w:p>
    <w:p w:rsidR="00026488" w:rsidRPr="00BC082A" w:rsidRDefault="00026488" w:rsidP="00BC082A">
      <w:pPr>
        <w:spacing w:line="240" w:lineRule="auto"/>
        <w:rPr>
          <w:szCs w:val="20"/>
        </w:rPr>
      </w:pPr>
      <w:r w:rsidRPr="00026488">
        <w:rPr>
          <w:szCs w:val="20"/>
        </w:rPr>
        <w:t>In WiYou.de Ausgabe 3/18 lautet das Titelthema „Berufe in Bau und Handwerk“. Ab Seite 18 kannst du dich über Perspektiven und Berufe in dem Bereich informieren. Exemplarisch haben wir in dieser Ausgabe die Berufe Fliesenleger, Tiefbaufacharbeiter und Stuckateur vorgestellt</w:t>
      </w:r>
      <w:r w:rsidR="00E51CA7" w:rsidRPr="00E51CA7">
        <w:rPr>
          <w:szCs w:val="20"/>
        </w:rPr>
        <w:t>.</w:t>
      </w:r>
      <w:r w:rsidR="00BC082A" w:rsidRPr="00BC082A">
        <w:rPr>
          <w:szCs w:val="20"/>
        </w:rPr>
        <w:t xml:space="preserve"> </w:t>
      </w:r>
    </w:p>
    <w:p w:rsidR="00B44AC8" w:rsidRPr="00026488" w:rsidRDefault="00026488" w:rsidP="00026488">
      <w:pPr>
        <w:spacing w:line="240" w:lineRule="auto"/>
        <w:rPr>
          <w:szCs w:val="20"/>
          <w:u w:val="single"/>
        </w:rPr>
      </w:pPr>
      <w:r>
        <w:rPr>
          <w:szCs w:val="20"/>
          <w:u w:val="single"/>
        </w:rPr>
        <w:t>Aufgaben</w:t>
      </w:r>
      <w:r w:rsidR="00E51CA7">
        <w:rPr>
          <w:szCs w:val="20"/>
          <w:u w:val="single"/>
        </w:rPr>
        <w:t>:</w:t>
      </w:r>
    </w:p>
    <w:p w:rsidR="00026488" w:rsidRDefault="00026488" w:rsidP="00026488">
      <w:pPr>
        <w:pStyle w:val="Listenabsatz"/>
        <w:numPr>
          <w:ilvl w:val="0"/>
          <w:numId w:val="10"/>
        </w:numPr>
      </w:pPr>
      <w:r>
        <w:t>Vergleiche diese Berufe tabellarisch hinsichtlich Ausbildungsdauer, Voraussetzungen und Chancen zur Weiterqualifizierung. Recherchiere in WiYou.de, welche Unternehmen in Bauberufen ausbilden.</w:t>
      </w:r>
      <w:r>
        <w:br/>
      </w:r>
    </w:p>
    <w:p w:rsidR="00026488" w:rsidRDefault="00026488" w:rsidP="00026488">
      <w:pPr>
        <w:pStyle w:val="Listenabsatz"/>
        <w:numPr>
          <w:ilvl w:val="0"/>
          <w:numId w:val="10"/>
        </w:numPr>
        <w:spacing w:after="0" w:line="240" w:lineRule="auto"/>
      </w:pPr>
      <w:r>
        <w:t>Welche Berufe aus dem Baugewerbe fallen dir noch ein?</w:t>
      </w:r>
    </w:p>
    <w:sectPr w:rsidR="00026488" w:rsidSect="004B4FE3">
      <w:headerReference w:type="default" r:id="rId8"/>
      <w:footerReference w:type="default" r:id="rId9"/>
      <w:pgSz w:w="11906" w:h="16838"/>
      <w:pgMar w:top="1417" w:right="1417" w:bottom="1134" w:left="1417" w:header="708" w:footer="66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3B87" w:rsidRDefault="00253B87" w:rsidP="00253B87">
      <w:pPr>
        <w:spacing w:after="0" w:line="240" w:lineRule="auto"/>
      </w:pPr>
      <w:r>
        <w:separator/>
      </w:r>
    </w:p>
  </w:endnote>
  <w:endnote w:type="continuationSeparator" w:id="0">
    <w:p w:rsidR="00253B87" w:rsidRDefault="00253B87" w:rsidP="00253B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l‚r __’©"/>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ellenraster"/>
      <w:tblW w:w="5000" w:type="pct"/>
      <w:jc w:val="center"/>
      <w:tblInd w:w="576" w:type="dxa"/>
      <w:tblBorders>
        <w:left w:val="none" w:sz="0" w:space="0" w:color="auto"/>
        <w:bottom w:val="none" w:sz="0" w:space="0" w:color="auto"/>
        <w:right w:val="none" w:sz="0" w:space="0" w:color="auto"/>
        <w:insideV w:val="none" w:sz="0" w:space="0" w:color="auto"/>
      </w:tblBorders>
      <w:tblLook w:val="00A0" w:firstRow="1" w:lastRow="0" w:firstColumn="1" w:lastColumn="0" w:noHBand="0" w:noVBand="0"/>
    </w:tblPr>
    <w:tblGrid>
      <w:gridCol w:w="3229"/>
      <w:gridCol w:w="6059"/>
    </w:tblGrid>
    <w:tr w:rsidR="004F0F3D">
      <w:trPr>
        <w:trHeight w:val="866"/>
        <w:jc w:val="center"/>
      </w:trPr>
      <w:tc>
        <w:tcPr>
          <w:tcW w:w="2906" w:type="dxa"/>
          <w:vAlign w:val="center"/>
        </w:tcPr>
        <w:p w:rsidR="004F0F3D" w:rsidRPr="00875829" w:rsidRDefault="004F0F3D" w:rsidP="00875829">
          <w:pPr>
            <w:pStyle w:val="Fuzeile"/>
            <w:tabs>
              <w:tab w:val="clear" w:pos="4536"/>
              <w:tab w:val="clear" w:pos="9072"/>
              <w:tab w:val="left" w:pos="2740"/>
            </w:tabs>
            <w:jc w:val="right"/>
          </w:pPr>
          <w:r w:rsidRPr="00875829">
            <w:rPr>
              <w:noProof/>
              <w:lang w:eastAsia="de-DE"/>
            </w:rPr>
            <w:drawing>
              <wp:inline distT="0" distB="0" distL="0" distR="0" wp14:anchorId="2D29F299" wp14:editId="3D4CA97B">
                <wp:extent cx="1117600" cy="393700"/>
                <wp:effectExtent l="25400" t="0" r="0" b="0"/>
                <wp:docPr id="2"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srcRect/>
                        <a:stretch>
                          <a:fillRect/>
                        </a:stretch>
                      </pic:blipFill>
                      <pic:spPr bwMode="auto">
                        <a:xfrm>
                          <a:off x="0" y="0"/>
                          <a:ext cx="1117600" cy="393700"/>
                        </a:xfrm>
                        <a:prstGeom prst="rect">
                          <a:avLst/>
                        </a:prstGeom>
                        <a:noFill/>
                        <a:ln w="9525">
                          <a:noFill/>
                          <a:miter lim="800000"/>
                          <a:headEnd/>
                          <a:tailEnd/>
                        </a:ln>
                      </pic:spPr>
                    </pic:pic>
                  </a:graphicData>
                </a:graphic>
              </wp:inline>
            </w:drawing>
          </w:r>
        </w:p>
      </w:tc>
      <w:tc>
        <w:tcPr>
          <w:tcW w:w="5453" w:type="dxa"/>
          <w:vAlign w:val="center"/>
        </w:tcPr>
        <w:p w:rsidR="004F0F3D" w:rsidRPr="00896187" w:rsidRDefault="004F0F3D" w:rsidP="00F31257">
          <w:pPr>
            <w:pStyle w:val="Fuzeile"/>
            <w:tabs>
              <w:tab w:val="clear" w:pos="4536"/>
              <w:tab w:val="clear" w:pos="9072"/>
              <w:tab w:val="left" w:pos="2740"/>
            </w:tabs>
            <w:rPr>
              <w:sz w:val="20"/>
            </w:rPr>
          </w:pPr>
          <w:r w:rsidRPr="00896187">
            <w:rPr>
              <w:sz w:val="20"/>
            </w:rPr>
            <w:t xml:space="preserve">Dieses Werk ist lizenziert unter einer </w:t>
          </w:r>
          <w:hyperlink r:id="rId2" w:history="1">
            <w:r w:rsidRPr="00896187">
              <w:rPr>
                <w:rStyle w:val="Hyperlink"/>
                <w:sz w:val="20"/>
              </w:rPr>
              <w:t>Creative Commons Namensnennung-Nicht kommerziell 4.0 International Lizenz</w:t>
            </w:r>
          </w:hyperlink>
          <w:r w:rsidRPr="00896187">
            <w:rPr>
              <w:sz w:val="20"/>
            </w:rPr>
            <w:t xml:space="preserve">. </w:t>
          </w:r>
        </w:p>
        <w:p w:rsidR="004F0F3D" w:rsidRDefault="004F0F3D" w:rsidP="00F31257">
          <w:pPr>
            <w:pStyle w:val="Fuzeile"/>
            <w:tabs>
              <w:tab w:val="clear" w:pos="4536"/>
              <w:tab w:val="clear" w:pos="9072"/>
              <w:tab w:val="left" w:pos="2740"/>
            </w:tabs>
          </w:pPr>
          <w:r w:rsidRPr="00896187">
            <w:rPr>
              <w:sz w:val="20"/>
            </w:rPr>
            <w:t>Urheberangabe: WiYou.de/Fachverlag Thüringen UG</w:t>
          </w:r>
        </w:p>
      </w:tc>
    </w:tr>
  </w:tbl>
  <w:p w:rsidR="004F0F3D" w:rsidRDefault="004F0F3D">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3B87" w:rsidRDefault="00253B87" w:rsidP="00253B87">
      <w:pPr>
        <w:spacing w:after="0" w:line="240" w:lineRule="auto"/>
      </w:pPr>
      <w:r>
        <w:separator/>
      </w:r>
    </w:p>
  </w:footnote>
  <w:footnote w:type="continuationSeparator" w:id="0">
    <w:p w:rsidR="00253B87" w:rsidRDefault="00253B87" w:rsidP="00253B8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3B87" w:rsidRDefault="00253B87" w:rsidP="00253B87">
    <w:pPr>
      <w:pStyle w:val="Kopfzeile"/>
      <w:jc w:val="right"/>
    </w:pPr>
    <w:r>
      <w:rPr>
        <w:noProof/>
        <w:lang w:eastAsia="de-DE"/>
      </w:rPr>
      <w:drawing>
        <wp:inline distT="0" distB="0" distL="0" distR="0" wp14:anchorId="4FFBB412" wp14:editId="0637FE78">
          <wp:extent cx="1109328" cy="36195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iYou_Logo_200dpi.jpg"/>
                  <pic:cNvPicPr/>
                </pic:nvPicPr>
                <pic:blipFill>
                  <a:blip r:embed="rId1">
                    <a:extLst>
                      <a:ext uri="{28A0092B-C50C-407E-A947-70E740481C1C}">
                        <a14:useLocalDpi xmlns:a14="http://schemas.microsoft.com/office/drawing/2010/main" val="0"/>
                      </a:ext>
                    </a:extLst>
                  </a:blip>
                  <a:stretch>
                    <a:fillRect/>
                  </a:stretch>
                </pic:blipFill>
                <pic:spPr>
                  <a:xfrm>
                    <a:off x="0" y="0"/>
                    <a:ext cx="1132959" cy="36966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717DB"/>
    <w:multiLevelType w:val="hybridMultilevel"/>
    <w:tmpl w:val="1B32B65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01B405C7"/>
    <w:multiLevelType w:val="hybridMultilevel"/>
    <w:tmpl w:val="A93865E0"/>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nsid w:val="0E1C02C7"/>
    <w:multiLevelType w:val="hybridMultilevel"/>
    <w:tmpl w:val="1FBCC5DE"/>
    <w:lvl w:ilvl="0" w:tplc="67C2127A">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201C7B27"/>
    <w:multiLevelType w:val="hybridMultilevel"/>
    <w:tmpl w:val="935CAB56"/>
    <w:lvl w:ilvl="0" w:tplc="85AEF4BC">
      <w:start w:val="1"/>
      <w:numFmt w:val="lowerLetter"/>
      <w:lvlText w:val="%1)"/>
      <w:lvlJc w:val="left"/>
      <w:pPr>
        <w:ind w:left="1080" w:hanging="360"/>
      </w:pPr>
    </w:lvl>
    <w:lvl w:ilvl="1" w:tplc="04070019">
      <w:start w:val="1"/>
      <w:numFmt w:val="lowerLetter"/>
      <w:lvlText w:val="%2."/>
      <w:lvlJc w:val="left"/>
      <w:pPr>
        <w:ind w:left="1800" w:hanging="360"/>
      </w:pPr>
    </w:lvl>
    <w:lvl w:ilvl="2" w:tplc="0407001B">
      <w:start w:val="1"/>
      <w:numFmt w:val="lowerRoman"/>
      <w:lvlText w:val="%3."/>
      <w:lvlJc w:val="right"/>
      <w:pPr>
        <w:ind w:left="2520" w:hanging="180"/>
      </w:pPr>
    </w:lvl>
    <w:lvl w:ilvl="3" w:tplc="0407000F">
      <w:start w:val="1"/>
      <w:numFmt w:val="decimal"/>
      <w:lvlText w:val="%4."/>
      <w:lvlJc w:val="left"/>
      <w:pPr>
        <w:ind w:left="3240" w:hanging="360"/>
      </w:pPr>
    </w:lvl>
    <w:lvl w:ilvl="4" w:tplc="04070019">
      <w:start w:val="1"/>
      <w:numFmt w:val="lowerLetter"/>
      <w:lvlText w:val="%5."/>
      <w:lvlJc w:val="left"/>
      <w:pPr>
        <w:ind w:left="3960" w:hanging="360"/>
      </w:pPr>
    </w:lvl>
    <w:lvl w:ilvl="5" w:tplc="0407001B">
      <w:start w:val="1"/>
      <w:numFmt w:val="lowerRoman"/>
      <w:lvlText w:val="%6."/>
      <w:lvlJc w:val="right"/>
      <w:pPr>
        <w:ind w:left="4680" w:hanging="180"/>
      </w:pPr>
    </w:lvl>
    <w:lvl w:ilvl="6" w:tplc="0407000F">
      <w:start w:val="1"/>
      <w:numFmt w:val="decimal"/>
      <w:lvlText w:val="%7."/>
      <w:lvlJc w:val="left"/>
      <w:pPr>
        <w:ind w:left="5400" w:hanging="360"/>
      </w:pPr>
    </w:lvl>
    <w:lvl w:ilvl="7" w:tplc="04070019">
      <w:start w:val="1"/>
      <w:numFmt w:val="lowerLetter"/>
      <w:lvlText w:val="%8."/>
      <w:lvlJc w:val="left"/>
      <w:pPr>
        <w:ind w:left="6120" w:hanging="360"/>
      </w:pPr>
    </w:lvl>
    <w:lvl w:ilvl="8" w:tplc="0407001B">
      <w:start w:val="1"/>
      <w:numFmt w:val="lowerRoman"/>
      <w:lvlText w:val="%9."/>
      <w:lvlJc w:val="right"/>
      <w:pPr>
        <w:ind w:left="6840" w:hanging="180"/>
      </w:pPr>
    </w:lvl>
  </w:abstractNum>
  <w:abstractNum w:abstractNumId="4">
    <w:nsid w:val="21DA5A5E"/>
    <w:multiLevelType w:val="hybridMultilevel"/>
    <w:tmpl w:val="64127A0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285F76A0"/>
    <w:multiLevelType w:val="hybridMultilevel"/>
    <w:tmpl w:val="735CEFE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3BF156FF"/>
    <w:multiLevelType w:val="hybridMultilevel"/>
    <w:tmpl w:val="4022D9E0"/>
    <w:lvl w:ilvl="0" w:tplc="CE7ABB98">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nsid w:val="53581B38"/>
    <w:multiLevelType w:val="hybridMultilevel"/>
    <w:tmpl w:val="ED520FF4"/>
    <w:lvl w:ilvl="0" w:tplc="92FEA3E4">
      <w:start w:val="1"/>
      <w:numFmt w:val="lowerLetter"/>
      <w:lvlText w:val="%1)"/>
      <w:lvlJc w:val="left"/>
      <w:pPr>
        <w:ind w:left="928" w:hanging="360"/>
      </w:pPr>
    </w:lvl>
    <w:lvl w:ilvl="1" w:tplc="04070019">
      <w:start w:val="1"/>
      <w:numFmt w:val="lowerLetter"/>
      <w:lvlText w:val="%2."/>
      <w:lvlJc w:val="left"/>
      <w:pPr>
        <w:ind w:left="1648" w:hanging="360"/>
      </w:pPr>
    </w:lvl>
    <w:lvl w:ilvl="2" w:tplc="0407001B">
      <w:start w:val="1"/>
      <w:numFmt w:val="lowerRoman"/>
      <w:lvlText w:val="%3."/>
      <w:lvlJc w:val="right"/>
      <w:pPr>
        <w:ind w:left="2368" w:hanging="180"/>
      </w:pPr>
    </w:lvl>
    <w:lvl w:ilvl="3" w:tplc="0407000F">
      <w:start w:val="1"/>
      <w:numFmt w:val="decimal"/>
      <w:lvlText w:val="%4."/>
      <w:lvlJc w:val="left"/>
      <w:pPr>
        <w:ind w:left="3088" w:hanging="360"/>
      </w:pPr>
    </w:lvl>
    <w:lvl w:ilvl="4" w:tplc="04070019">
      <w:start w:val="1"/>
      <w:numFmt w:val="lowerLetter"/>
      <w:lvlText w:val="%5."/>
      <w:lvlJc w:val="left"/>
      <w:pPr>
        <w:ind w:left="3808" w:hanging="360"/>
      </w:pPr>
    </w:lvl>
    <w:lvl w:ilvl="5" w:tplc="0407001B">
      <w:start w:val="1"/>
      <w:numFmt w:val="lowerRoman"/>
      <w:lvlText w:val="%6."/>
      <w:lvlJc w:val="right"/>
      <w:pPr>
        <w:ind w:left="4528" w:hanging="180"/>
      </w:pPr>
    </w:lvl>
    <w:lvl w:ilvl="6" w:tplc="0407000F">
      <w:start w:val="1"/>
      <w:numFmt w:val="decimal"/>
      <w:lvlText w:val="%7."/>
      <w:lvlJc w:val="left"/>
      <w:pPr>
        <w:ind w:left="5248" w:hanging="360"/>
      </w:pPr>
    </w:lvl>
    <w:lvl w:ilvl="7" w:tplc="04070019">
      <w:start w:val="1"/>
      <w:numFmt w:val="lowerLetter"/>
      <w:lvlText w:val="%8."/>
      <w:lvlJc w:val="left"/>
      <w:pPr>
        <w:ind w:left="5968" w:hanging="360"/>
      </w:pPr>
    </w:lvl>
    <w:lvl w:ilvl="8" w:tplc="0407001B">
      <w:start w:val="1"/>
      <w:numFmt w:val="lowerRoman"/>
      <w:lvlText w:val="%9."/>
      <w:lvlJc w:val="right"/>
      <w:pPr>
        <w:ind w:left="6688" w:hanging="180"/>
      </w:pPr>
    </w:lvl>
  </w:abstractNum>
  <w:abstractNum w:abstractNumId="8">
    <w:nsid w:val="74E25095"/>
    <w:multiLevelType w:val="hybridMultilevel"/>
    <w:tmpl w:val="9D705BB8"/>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num w:numId="1">
    <w:abstractNumId w:val="2"/>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6"/>
  </w:num>
  <w:num w:numId="7">
    <w:abstractNumId w:val="0"/>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65AE"/>
    <w:rsid w:val="00007BA2"/>
    <w:rsid w:val="00026488"/>
    <w:rsid w:val="000D6E81"/>
    <w:rsid w:val="00155E8A"/>
    <w:rsid w:val="001B21DD"/>
    <w:rsid w:val="001D17C0"/>
    <w:rsid w:val="001D1FB6"/>
    <w:rsid w:val="00241673"/>
    <w:rsid w:val="00245220"/>
    <w:rsid w:val="00253B87"/>
    <w:rsid w:val="00367E84"/>
    <w:rsid w:val="004051F7"/>
    <w:rsid w:val="00432316"/>
    <w:rsid w:val="00481385"/>
    <w:rsid w:val="004B4FE3"/>
    <w:rsid w:val="004C6AAC"/>
    <w:rsid w:val="004F0F3D"/>
    <w:rsid w:val="004F5727"/>
    <w:rsid w:val="00570D59"/>
    <w:rsid w:val="006F4567"/>
    <w:rsid w:val="00713238"/>
    <w:rsid w:val="00737EC1"/>
    <w:rsid w:val="00751F99"/>
    <w:rsid w:val="00811BA9"/>
    <w:rsid w:val="00833551"/>
    <w:rsid w:val="008632E1"/>
    <w:rsid w:val="008925A1"/>
    <w:rsid w:val="00924F43"/>
    <w:rsid w:val="009E1FE5"/>
    <w:rsid w:val="00A3518A"/>
    <w:rsid w:val="00AF2037"/>
    <w:rsid w:val="00B22E76"/>
    <w:rsid w:val="00B2778F"/>
    <w:rsid w:val="00B44AC8"/>
    <w:rsid w:val="00B96071"/>
    <w:rsid w:val="00BC082A"/>
    <w:rsid w:val="00C57246"/>
    <w:rsid w:val="00D22CF8"/>
    <w:rsid w:val="00E165AE"/>
    <w:rsid w:val="00E3434E"/>
    <w:rsid w:val="00E51CA7"/>
    <w:rsid w:val="00FD6CD1"/>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0" w:defSemiHidden="0" w:defUnhideWhenUsed="0" w:defQFormat="0" w:count="267">
    <w:lsdException w:name="List Paragraph" w:uiPriority="34" w:qFormat="1"/>
  </w:latentStyles>
  <w:style w:type="paragraph" w:default="1" w:styleId="Standard">
    <w:name w:val="Normal"/>
    <w:qFormat/>
    <w:rsid w:val="008925A1"/>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253B8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53B87"/>
  </w:style>
  <w:style w:type="paragraph" w:styleId="Fuzeile">
    <w:name w:val="footer"/>
    <w:basedOn w:val="Standard"/>
    <w:link w:val="FuzeileZchn"/>
    <w:uiPriority w:val="99"/>
    <w:unhideWhenUsed/>
    <w:rsid w:val="00253B8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53B87"/>
  </w:style>
  <w:style w:type="paragraph" w:styleId="Listenabsatz">
    <w:name w:val="List Paragraph"/>
    <w:basedOn w:val="Standard"/>
    <w:uiPriority w:val="34"/>
    <w:qFormat/>
    <w:rsid w:val="000D6E81"/>
    <w:pPr>
      <w:ind w:left="720"/>
      <w:contextualSpacing/>
    </w:pPr>
  </w:style>
  <w:style w:type="paragraph" w:styleId="Sprechblasentext">
    <w:name w:val="Balloon Text"/>
    <w:basedOn w:val="Standard"/>
    <w:link w:val="SprechblasentextZchn"/>
    <w:uiPriority w:val="99"/>
    <w:semiHidden/>
    <w:unhideWhenUsed/>
    <w:rsid w:val="00432316"/>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32316"/>
    <w:rPr>
      <w:rFonts w:ascii="Tahoma" w:hAnsi="Tahoma" w:cs="Tahoma"/>
      <w:sz w:val="16"/>
      <w:szCs w:val="16"/>
    </w:rPr>
  </w:style>
  <w:style w:type="paragraph" w:styleId="KeinLeerraum">
    <w:name w:val="No Spacing"/>
    <w:uiPriority w:val="1"/>
    <w:qFormat/>
    <w:rsid w:val="00E3434E"/>
    <w:pPr>
      <w:spacing w:after="0" w:line="240" w:lineRule="auto"/>
    </w:pPr>
  </w:style>
  <w:style w:type="character" w:styleId="Hyperlink">
    <w:name w:val="Hyperlink"/>
    <w:basedOn w:val="Absatz-Standardschriftart"/>
    <w:uiPriority w:val="99"/>
    <w:rsid w:val="004F0F3D"/>
    <w:rPr>
      <w:color w:val="0000FF"/>
      <w:u w:val="single"/>
    </w:rPr>
  </w:style>
  <w:style w:type="table" w:styleId="Tabellenraster">
    <w:name w:val="Table Grid"/>
    <w:basedOn w:val="NormaleTabelle"/>
    <w:rsid w:val="004F0F3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0" w:defSemiHidden="0" w:defUnhideWhenUsed="0" w:defQFormat="0" w:count="267">
    <w:lsdException w:name="List Paragraph" w:uiPriority="34" w:qFormat="1"/>
  </w:latentStyles>
  <w:style w:type="paragraph" w:default="1" w:styleId="Standard">
    <w:name w:val="Normal"/>
    <w:qFormat/>
    <w:rsid w:val="008925A1"/>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253B8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53B87"/>
  </w:style>
  <w:style w:type="paragraph" w:styleId="Fuzeile">
    <w:name w:val="footer"/>
    <w:basedOn w:val="Standard"/>
    <w:link w:val="FuzeileZchn"/>
    <w:uiPriority w:val="99"/>
    <w:unhideWhenUsed/>
    <w:rsid w:val="00253B8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53B87"/>
  </w:style>
  <w:style w:type="paragraph" w:styleId="Listenabsatz">
    <w:name w:val="List Paragraph"/>
    <w:basedOn w:val="Standard"/>
    <w:uiPriority w:val="34"/>
    <w:qFormat/>
    <w:rsid w:val="000D6E81"/>
    <w:pPr>
      <w:ind w:left="720"/>
      <w:contextualSpacing/>
    </w:pPr>
  </w:style>
  <w:style w:type="paragraph" w:styleId="Sprechblasentext">
    <w:name w:val="Balloon Text"/>
    <w:basedOn w:val="Standard"/>
    <w:link w:val="SprechblasentextZchn"/>
    <w:uiPriority w:val="99"/>
    <w:semiHidden/>
    <w:unhideWhenUsed/>
    <w:rsid w:val="00432316"/>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32316"/>
    <w:rPr>
      <w:rFonts w:ascii="Tahoma" w:hAnsi="Tahoma" w:cs="Tahoma"/>
      <w:sz w:val="16"/>
      <w:szCs w:val="16"/>
    </w:rPr>
  </w:style>
  <w:style w:type="paragraph" w:styleId="KeinLeerraum">
    <w:name w:val="No Spacing"/>
    <w:uiPriority w:val="1"/>
    <w:qFormat/>
    <w:rsid w:val="00E3434E"/>
    <w:pPr>
      <w:spacing w:after="0" w:line="240" w:lineRule="auto"/>
    </w:pPr>
  </w:style>
  <w:style w:type="character" w:styleId="Hyperlink">
    <w:name w:val="Hyperlink"/>
    <w:basedOn w:val="Absatz-Standardschriftart"/>
    <w:uiPriority w:val="99"/>
    <w:rsid w:val="004F0F3D"/>
    <w:rPr>
      <w:color w:val="0000FF"/>
      <w:u w:val="single"/>
    </w:rPr>
  </w:style>
  <w:style w:type="table" w:styleId="Tabellenraster">
    <w:name w:val="Table Grid"/>
    <w:basedOn w:val="NormaleTabelle"/>
    <w:rsid w:val="004F0F3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2747704">
      <w:bodyDiv w:val="1"/>
      <w:marLeft w:val="0"/>
      <w:marRight w:val="0"/>
      <w:marTop w:val="0"/>
      <w:marBottom w:val="0"/>
      <w:divBdr>
        <w:top w:val="none" w:sz="0" w:space="0" w:color="auto"/>
        <w:left w:val="none" w:sz="0" w:space="0" w:color="auto"/>
        <w:bottom w:val="none" w:sz="0" w:space="0" w:color="auto"/>
        <w:right w:val="none" w:sz="0" w:space="0" w:color="auto"/>
      </w:divBdr>
    </w:div>
    <w:div w:id="710956624">
      <w:bodyDiv w:val="1"/>
      <w:marLeft w:val="0"/>
      <w:marRight w:val="0"/>
      <w:marTop w:val="0"/>
      <w:marBottom w:val="0"/>
      <w:divBdr>
        <w:top w:val="none" w:sz="0" w:space="0" w:color="auto"/>
        <w:left w:val="none" w:sz="0" w:space="0" w:color="auto"/>
        <w:bottom w:val="none" w:sz="0" w:space="0" w:color="auto"/>
        <w:right w:val="none" w:sz="0" w:space="0" w:color="auto"/>
      </w:divBdr>
    </w:div>
    <w:div w:id="800728079">
      <w:bodyDiv w:val="1"/>
      <w:marLeft w:val="0"/>
      <w:marRight w:val="0"/>
      <w:marTop w:val="0"/>
      <w:marBottom w:val="0"/>
      <w:divBdr>
        <w:top w:val="none" w:sz="0" w:space="0" w:color="auto"/>
        <w:left w:val="none" w:sz="0" w:space="0" w:color="auto"/>
        <w:bottom w:val="none" w:sz="0" w:space="0" w:color="auto"/>
        <w:right w:val="none" w:sz="0" w:space="0" w:color="auto"/>
      </w:divBdr>
    </w:div>
    <w:div w:id="1440683869">
      <w:bodyDiv w:val="1"/>
      <w:marLeft w:val="0"/>
      <w:marRight w:val="0"/>
      <w:marTop w:val="0"/>
      <w:marBottom w:val="0"/>
      <w:divBdr>
        <w:top w:val="none" w:sz="0" w:space="0" w:color="auto"/>
        <w:left w:val="none" w:sz="0" w:space="0" w:color="auto"/>
        <w:bottom w:val="none" w:sz="0" w:space="0" w:color="auto"/>
        <w:right w:val="none" w:sz="0" w:space="0" w:color="auto"/>
      </w:divBdr>
    </w:div>
    <w:div w:id="1661929034">
      <w:bodyDiv w:val="1"/>
      <w:marLeft w:val="0"/>
      <w:marRight w:val="0"/>
      <w:marTop w:val="0"/>
      <w:marBottom w:val="0"/>
      <w:divBdr>
        <w:top w:val="none" w:sz="0" w:space="0" w:color="auto"/>
        <w:left w:val="none" w:sz="0" w:space="0" w:color="auto"/>
        <w:bottom w:val="none" w:sz="0" w:space="0" w:color="auto"/>
        <w:right w:val="none" w:sz="0" w:space="0" w:color="auto"/>
      </w:divBdr>
    </w:div>
    <w:div w:id="2046825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s://creativecommons.org/licenses/by-nc/4.0/legalcode"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80</Words>
  <Characters>505</Characters>
  <Application>Microsoft Office Word</Application>
  <DocSecurity>0</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Götz Lieberknecht</dc:creator>
  <cp:lastModifiedBy>Thillm Kröckel, André</cp:lastModifiedBy>
  <cp:revision>7</cp:revision>
  <cp:lastPrinted>2016-01-18T10:05:00Z</cp:lastPrinted>
  <dcterms:created xsi:type="dcterms:W3CDTF">2018-01-16T12:35:00Z</dcterms:created>
  <dcterms:modified xsi:type="dcterms:W3CDTF">2018-05-14T08:09:00Z</dcterms:modified>
</cp:coreProperties>
</file>