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135" w:rsidRPr="00180135" w:rsidRDefault="00180135" w:rsidP="00180135">
      <w:pPr>
        <w:pStyle w:val="berschrift1"/>
        <w:rPr>
          <w:rFonts w:ascii="Arial" w:hAnsi="Arial" w:cs="Arial"/>
          <w:sz w:val="44"/>
          <w:szCs w:val="44"/>
        </w:rPr>
      </w:pPr>
      <w:r w:rsidRPr="00180135">
        <w:rPr>
          <w:rFonts w:ascii="Arial" w:hAnsi="Arial" w:cs="Arial"/>
          <w:sz w:val="44"/>
          <w:szCs w:val="44"/>
        </w:rPr>
        <w:t xml:space="preserve">Was ist </w:t>
      </w:r>
      <w:bookmarkStart w:id="0" w:name="_GoBack"/>
      <w:r w:rsidRPr="00180135">
        <w:rPr>
          <w:rFonts w:ascii="Arial" w:hAnsi="Arial" w:cs="Arial"/>
          <w:sz w:val="44"/>
          <w:szCs w:val="44"/>
        </w:rPr>
        <w:t>Radioaktivität und wie wirkt sie auf die Gesundheit</w:t>
      </w:r>
      <w:bookmarkEnd w:id="0"/>
      <w:r w:rsidRPr="00180135">
        <w:rPr>
          <w:rFonts w:ascii="Arial" w:hAnsi="Arial" w:cs="Arial"/>
          <w:sz w:val="44"/>
          <w:szCs w:val="44"/>
        </w:rPr>
        <w:t>?</w:t>
      </w:r>
    </w:p>
    <w:p w:rsidR="00180135" w:rsidRPr="00180135" w:rsidRDefault="00180135" w:rsidP="00180135">
      <w:pPr>
        <w:rPr>
          <w:rFonts w:ascii="Arial" w:hAnsi="Arial" w:cs="Arial"/>
          <w:sz w:val="24"/>
          <w:szCs w:val="24"/>
        </w:rPr>
      </w:pPr>
      <w:r w:rsidRPr="00180135">
        <w:rPr>
          <w:rFonts w:ascii="Arial" w:hAnsi="Arial" w:cs="Arial"/>
          <w:sz w:val="24"/>
          <w:szCs w:val="24"/>
        </w:rPr>
        <w:t xml:space="preserve">Sekundarstufe </w:t>
      </w:r>
    </w:p>
    <w:p w:rsidR="00180135" w:rsidRPr="00180135" w:rsidRDefault="00180135" w:rsidP="00180135">
      <w:pPr>
        <w:pStyle w:val="StandardWeb"/>
        <w:rPr>
          <w:rFonts w:ascii="Arial" w:hAnsi="Arial" w:cs="Arial"/>
        </w:rPr>
      </w:pPr>
      <w:r w:rsidRPr="00180135">
        <w:rPr>
          <w:rFonts w:ascii="Arial" w:hAnsi="Arial" w:cs="Arial"/>
        </w:rPr>
        <w:t>Die Langzeitfolgen von Tschernobyl und Fukushima, radioaktiv belastete Pilze, Röntgen beim Zahnarzt: Gesundheitsgefahren durch Radioaktivität werden in verschiedenster Form thematisiert. Die Schüler/-innen untersuchen Medienberichte und vergleichen die Darstellung mit Auszügen aus Fachinformationen.</w:t>
      </w:r>
    </w:p>
    <w:p w:rsidR="00180135" w:rsidRPr="00180135" w:rsidRDefault="00180135" w:rsidP="00180135">
      <w:pPr>
        <w:pStyle w:val="berschrift3"/>
        <w:rPr>
          <w:rFonts w:ascii="Arial" w:hAnsi="Arial" w:cs="Arial"/>
          <w:sz w:val="24"/>
          <w:szCs w:val="24"/>
        </w:rPr>
      </w:pPr>
      <w:r w:rsidRPr="00180135">
        <w:rPr>
          <w:rFonts w:ascii="Arial" w:hAnsi="Arial" w:cs="Arial"/>
          <w:sz w:val="24"/>
          <w:szCs w:val="24"/>
        </w:rPr>
        <w:t xml:space="preserve">Gehört zu: </w:t>
      </w:r>
    </w:p>
    <w:p w:rsidR="00180135" w:rsidRPr="00180135" w:rsidRDefault="00180135" w:rsidP="00180135">
      <w:pPr>
        <w:numPr>
          <w:ilvl w:val="0"/>
          <w:numId w:val="40"/>
        </w:numPr>
        <w:spacing w:before="100" w:beforeAutospacing="1" w:after="100" w:afterAutospacing="1" w:line="240" w:lineRule="auto"/>
        <w:rPr>
          <w:rFonts w:ascii="Arial" w:hAnsi="Arial" w:cs="Arial"/>
          <w:sz w:val="24"/>
          <w:szCs w:val="24"/>
        </w:rPr>
      </w:pPr>
      <w:hyperlink r:id="rId8" w:history="1">
        <w:r w:rsidRPr="00180135">
          <w:rPr>
            <w:rStyle w:val="Hyperlink"/>
            <w:rFonts w:ascii="Arial" w:hAnsi="Arial" w:cs="Arial"/>
            <w:sz w:val="24"/>
            <w:szCs w:val="24"/>
          </w:rPr>
          <w:t xml:space="preserve">Thema der Woche: Tschernobyl und Fukushima: Wie gefährlich ist Radioaktivität? </w:t>
        </w:r>
      </w:hyperlink>
    </w:p>
    <w:p w:rsidR="00180135" w:rsidRPr="00180135" w:rsidRDefault="00180135" w:rsidP="00180135">
      <w:pPr>
        <w:pStyle w:val="StandardWeb"/>
        <w:rPr>
          <w:rFonts w:ascii="Arial" w:hAnsi="Arial" w:cs="Arial"/>
        </w:rPr>
      </w:pPr>
      <w:r w:rsidRPr="00180135">
        <w:rPr>
          <w:rFonts w:ascii="Arial" w:hAnsi="Arial" w:cs="Arial"/>
          <w:b/>
          <w:bCs/>
        </w:rPr>
        <w:t>Ziele</w:t>
      </w:r>
      <w:r w:rsidRPr="00180135">
        <w:rPr>
          <w:rFonts w:ascii="Arial" w:hAnsi="Arial" w:cs="Arial"/>
        </w:rPr>
        <w:t xml:space="preserve"> </w:t>
      </w:r>
    </w:p>
    <w:p w:rsidR="00180135" w:rsidRPr="00180135" w:rsidRDefault="00180135" w:rsidP="00180135">
      <w:pPr>
        <w:pStyle w:val="StandardWeb"/>
        <w:rPr>
          <w:rFonts w:ascii="Arial" w:hAnsi="Arial" w:cs="Arial"/>
        </w:rPr>
      </w:pPr>
      <w:r w:rsidRPr="00180135">
        <w:rPr>
          <w:rFonts w:ascii="Arial" w:hAnsi="Arial" w:cs="Arial"/>
        </w:rPr>
        <w:t>Die Schüler/-innen...</w:t>
      </w:r>
    </w:p>
    <w:p w:rsidR="00180135" w:rsidRPr="00180135" w:rsidRDefault="00180135" w:rsidP="00180135">
      <w:pPr>
        <w:numPr>
          <w:ilvl w:val="0"/>
          <w:numId w:val="41"/>
        </w:numPr>
        <w:spacing w:before="100" w:beforeAutospacing="1" w:after="100" w:afterAutospacing="1" w:line="240" w:lineRule="auto"/>
        <w:rPr>
          <w:rFonts w:ascii="Arial" w:hAnsi="Arial" w:cs="Arial"/>
          <w:sz w:val="24"/>
          <w:szCs w:val="24"/>
        </w:rPr>
      </w:pPr>
      <w:r w:rsidRPr="00180135">
        <w:rPr>
          <w:rFonts w:ascii="Arial" w:hAnsi="Arial" w:cs="Arial"/>
          <w:sz w:val="24"/>
          <w:szCs w:val="24"/>
        </w:rPr>
        <w:t>beschreiben wichtige Eigenschaften und die Wirkung von Radioaktivität beziehungsweise ionisierender Strahlung auf Materie,</w:t>
      </w:r>
    </w:p>
    <w:p w:rsidR="00180135" w:rsidRPr="00180135" w:rsidRDefault="00180135" w:rsidP="00180135">
      <w:pPr>
        <w:numPr>
          <w:ilvl w:val="0"/>
          <w:numId w:val="41"/>
        </w:numPr>
        <w:spacing w:before="100" w:beforeAutospacing="1" w:after="100" w:afterAutospacing="1" w:line="240" w:lineRule="auto"/>
        <w:rPr>
          <w:rFonts w:ascii="Arial" w:hAnsi="Arial" w:cs="Arial"/>
          <w:sz w:val="24"/>
          <w:szCs w:val="24"/>
        </w:rPr>
      </w:pPr>
      <w:r w:rsidRPr="00180135">
        <w:rPr>
          <w:rFonts w:ascii="Arial" w:hAnsi="Arial" w:cs="Arial"/>
          <w:sz w:val="24"/>
          <w:szCs w:val="24"/>
        </w:rPr>
        <w:t>benennen natürliche und technische Quellen ionisierender Strahlung,</w:t>
      </w:r>
    </w:p>
    <w:p w:rsidR="00180135" w:rsidRPr="00180135" w:rsidRDefault="00180135" w:rsidP="00180135">
      <w:pPr>
        <w:numPr>
          <w:ilvl w:val="0"/>
          <w:numId w:val="41"/>
        </w:numPr>
        <w:spacing w:before="100" w:beforeAutospacing="1" w:after="100" w:afterAutospacing="1" w:line="240" w:lineRule="auto"/>
        <w:rPr>
          <w:rFonts w:ascii="Arial" w:hAnsi="Arial" w:cs="Arial"/>
          <w:sz w:val="24"/>
          <w:szCs w:val="24"/>
        </w:rPr>
      </w:pPr>
      <w:r w:rsidRPr="00180135">
        <w:rPr>
          <w:rFonts w:ascii="Arial" w:hAnsi="Arial" w:cs="Arial"/>
          <w:sz w:val="24"/>
          <w:szCs w:val="24"/>
        </w:rPr>
        <w:t>benennen Möglichkeiten der technischen beziehungsweise medizinischen Nutzung von Strahlenquellen,</w:t>
      </w:r>
    </w:p>
    <w:p w:rsidR="00180135" w:rsidRPr="00180135" w:rsidRDefault="00180135" w:rsidP="00180135">
      <w:pPr>
        <w:numPr>
          <w:ilvl w:val="0"/>
          <w:numId w:val="41"/>
        </w:numPr>
        <w:spacing w:before="100" w:beforeAutospacing="1" w:after="100" w:afterAutospacing="1" w:line="240" w:lineRule="auto"/>
        <w:rPr>
          <w:rFonts w:ascii="Arial" w:hAnsi="Arial" w:cs="Arial"/>
          <w:sz w:val="24"/>
          <w:szCs w:val="24"/>
        </w:rPr>
      </w:pPr>
      <w:r w:rsidRPr="00180135">
        <w:rPr>
          <w:rFonts w:ascii="Arial" w:hAnsi="Arial" w:cs="Arial"/>
          <w:sz w:val="24"/>
          <w:szCs w:val="24"/>
        </w:rPr>
        <w:t>beurteilen Gefahren anhand von Grenzwerten und erklären Schutzmaßnahmen,</w:t>
      </w:r>
    </w:p>
    <w:p w:rsidR="00180135" w:rsidRPr="00180135" w:rsidRDefault="00180135" w:rsidP="00180135">
      <w:pPr>
        <w:numPr>
          <w:ilvl w:val="0"/>
          <w:numId w:val="41"/>
        </w:numPr>
        <w:spacing w:before="100" w:beforeAutospacing="1" w:after="100" w:afterAutospacing="1" w:line="240" w:lineRule="auto"/>
        <w:rPr>
          <w:rFonts w:ascii="Arial" w:hAnsi="Arial" w:cs="Arial"/>
          <w:sz w:val="24"/>
          <w:szCs w:val="24"/>
        </w:rPr>
      </w:pPr>
      <w:r w:rsidRPr="00180135">
        <w:rPr>
          <w:rFonts w:ascii="Arial" w:hAnsi="Arial" w:cs="Arial"/>
          <w:sz w:val="24"/>
          <w:szCs w:val="24"/>
        </w:rPr>
        <w:t>wägen Nutzen und Risiken auf der Grundlage physikalischer und biologischer Fakten begründet ab.</w:t>
      </w:r>
    </w:p>
    <w:p w:rsidR="00180135" w:rsidRPr="00180135" w:rsidRDefault="00180135" w:rsidP="00180135">
      <w:pPr>
        <w:pStyle w:val="StandardWeb"/>
        <w:rPr>
          <w:rFonts w:ascii="Arial" w:hAnsi="Arial" w:cs="Arial"/>
        </w:rPr>
      </w:pPr>
      <w:r w:rsidRPr="00180135">
        <w:rPr>
          <w:rFonts w:ascii="Arial" w:hAnsi="Arial" w:cs="Arial"/>
          <w:b/>
          <w:bCs/>
        </w:rPr>
        <w:t>Umsetzung</w:t>
      </w:r>
      <w:r w:rsidRPr="00180135">
        <w:rPr>
          <w:rFonts w:ascii="Arial" w:hAnsi="Arial" w:cs="Arial"/>
        </w:rPr>
        <w:t xml:space="preserve"> </w:t>
      </w:r>
    </w:p>
    <w:p w:rsidR="00180135" w:rsidRPr="00180135" w:rsidRDefault="00180135" w:rsidP="00180135">
      <w:pPr>
        <w:pStyle w:val="StandardWeb"/>
        <w:rPr>
          <w:rFonts w:ascii="Arial" w:hAnsi="Arial" w:cs="Arial"/>
        </w:rPr>
      </w:pPr>
      <w:r w:rsidRPr="00180135">
        <w:rPr>
          <w:rFonts w:ascii="Arial" w:hAnsi="Arial" w:cs="Arial"/>
        </w:rPr>
        <w:t xml:space="preserve">Zum Einstieg kann ein aktueller Anlass aufgegriffen werden, der die Frage aufwirft, wie </w:t>
      </w:r>
      <w:proofErr w:type="gramStart"/>
      <w:r w:rsidRPr="00180135">
        <w:rPr>
          <w:rFonts w:ascii="Arial" w:hAnsi="Arial" w:cs="Arial"/>
        </w:rPr>
        <w:t>gefährlich</w:t>
      </w:r>
      <w:proofErr w:type="gramEnd"/>
      <w:r w:rsidRPr="00180135">
        <w:rPr>
          <w:rFonts w:ascii="Arial" w:hAnsi="Arial" w:cs="Arial"/>
        </w:rPr>
        <w:t xml:space="preserve"> Radioaktivität für die menschliche Gesundheit ist. Geeignet sind aktuelle Medienbeiträge zum Beispiel zu folgenden Themen:</w:t>
      </w:r>
    </w:p>
    <w:p w:rsidR="00180135" w:rsidRPr="00180135" w:rsidRDefault="00180135" w:rsidP="00180135">
      <w:pPr>
        <w:numPr>
          <w:ilvl w:val="0"/>
          <w:numId w:val="42"/>
        </w:numPr>
        <w:spacing w:before="100" w:beforeAutospacing="1" w:after="100" w:afterAutospacing="1" w:line="240" w:lineRule="auto"/>
        <w:rPr>
          <w:rFonts w:ascii="Arial" w:hAnsi="Arial" w:cs="Arial"/>
          <w:sz w:val="24"/>
          <w:szCs w:val="24"/>
        </w:rPr>
      </w:pPr>
      <w:r w:rsidRPr="00180135">
        <w:rPr>
          <w:rFonts w:ascii="Arial" w:hAnsi="Arial" w:cs="Arial"/>
          <w:sz w:val="24"/>
          <w:szCs w:val="24"/>
        </w:rPr>
        <w:t xml:space="preserve">Folgen der Reaktorunfälle in Fukushima und Tschernobyl (zum Beispiel in der </w:t>
      </w:r>
      <w:hyperlink r:id="rId9" w:tgtFrame="_blank" w:tooltip="Öffnet externen Link in neuem Fenster" w:history="1">
        <w:r w:rsidRPr="00180135">
          <w:rPr>
            <w:rStyle w:val="Hyperlink"/>
            <w:rFonts w:ascii="Arial" w:hAnsi="Arial" w:cs="Arial"/>
            <w:sz w:val="24"/>
            <w:szCs w:val="24"/>
          </w:rPr>
          <w:t>Zeit</w:t>
        </w:r>
      </w:hyperlink>
      <w:r w:rsidRPr="00180135">
        <w:rPr>
          <w:rFonts w:ascii="Arial" w:hAnsi="Arial" w:cs="Arial"/>
          <w:sz w:val="24"/>
          <w:szCs w:val="24"/>
        </w:rPr>
        <w:t>: "Ein ganzes Leben, kontaminiert. Experten sind sich uneins, wie gefährlich die radioaktive Strahlung in der Region Fukushima heute noch ist", März 2016)</w:t>
      </w:r>
    </w:p>
    <w:p w:rsidR="00180135" w:rsidRPr="00180135" w:rsidRDefault="00180135" w:rsidP="00180135">
      <w:pPr>
        <w:numPr>
          <w:ilvl w:val="0"/>
          <w:numId w:val="42"/>
        </w:numPr>
        <w:spacing w:before="100" w:beforeAutospacing="1" w:after="100" w:afterAutospacing="1" w:line="240" w:lineRule="auto"/>
        <w:rPr>
          <w:rFonts w:ascii="Arial" w:hAnsi="Arial" w:cs="Arial"/>
          <w:sz w:val="24"/>
          <w:szCs w:val="24"/>
        </w:rPr>
      </w:pPr>
      <w:r w:rsidRPr="00180135">
        <w:rPr>
          <w:rFonts w:ascii="Arial" w:hAnsi="Arial" w:cs="Arial"/>
          <w:sz w:val="24"/>
          <w:szCs w:val="24"/>
        </w:rPr>
        <w:t xml:space="preserve">Gesundheitliche Risiken durch medizinische Anwendungen wie Röntgen (zum Beispiel in der </w:t>
      </w:r>
      <w:hyperlink r:id="rId10" w:tgtFrame="_blank" w:tooltip="Öffnet externen Link in neuem Fenster" w:history="1">
        <w:r w:rsidRPr="00180135">
          <w:rPr>
            <w:rStyle w:val="Hyperlink"/>
            <w:rFonts w:ascii="Arial" w:hAnsi="Arial" w:cs="Arial"/>
            <w:sz w:val="24"/>
            <w:szCs w:val="24"/>
          </w:rPr>
          <w:t>Aachener Zeitung</w:t>
        </w:r>
      </w:hyperlink>
      <w:r w:rsidRPr="00180135">
        <w:rPr>
          <w:rFonts w:ascii="Arial" w:hAnsi="Arial" w:cs="Arial"/>
          <w:sz w:val="24"/>
          <w:szCs w:val="24"/>
        </w:rPr>
        <w:t>, Dezember 2015)</w:t>
      </w:r>
    </w:p>
    <w:p w:rsidR="00180135" w:rsidRPr="00180135" w:rsidRDefault="00180135" w:rsidP="00180135">
      <w:pPr>
        <w:numPr>
          <w:ilvl w:val="0"/>
          <w:numId w:val="42"/>
        </w:numPr>
        <w:spacing w:before="100" w:beforeAutospacing="1" w:after="100" w:afterAutospacing="1" w:line="240" w:lineRule="auto"/>
        <w:rPr>
          <w:rFonts w:ascii="Arial" w:hAnsi="Arial" w:cs="Arial"/>
          <w:sz w:val="24"/>
          <w:szCs w:val="24"/>
        </w:rPr>
      </w:pPr>
      <w:r w:rsidRPr="00180135">
        <w:rPr>
          <w:rFonts w:ascii="Arial" w:hAnsi="Arial" w:cs="Arial"/>
          <w:sz w:val="24"/>
          <w:szCs w:val="24"/>
        </w:rPr>
        <w:t xml:space="preserve">Sorge über kontaminierte Lebensmittel (zum Beispiel bei der </w:t>
      </w:r>
      <w:hyperlink r:id="rId11" w:tgtFrame="_blank" w:tooltip="Öffnet externen Link in neuem Fenster" w:history="1">
        <w:r w:rsidRPr="00180135">
          <w:rPr>
            <w:rStyle w:val="Hyperlink"/>
            <w:rFonts w:ascii="Arial" w:hAnsi="Arial" w:cs="Arial"/>
            <w:sz w:val="24"/>
            <w:szCs w:val="24"/>
          </w:rPr>
          <w:t>Stiftung Warentest</w:t>
        </w:r>
      </w:hyperlink>
      <w:r w:rsidRPr="00180135">
        <w:rPr>
          <w:rFonts w:ascii="Arial" w:hAnsi="Arial" w:cs="Arial"/>
          <w:sz w:val="24"/>
          <w:szCs w:val="24"/>
        </w:rPr>
        <w:t>: "Wildpilze sammeln und zubereiten: Tipps für den unbeschwerten Genuss")  </w:t>
      </w:r>
    </w:p>
    <w:p w:rsidR="00180135" w:rsidRPr="00180135" w:rsidRDefault="00180135" w:rsidP="00180135">
      <w:pPr>
        <w:pStyle w:val="StandardWeb"/>
        <w:rPr>
          <w:rFonts w:ascii="Arial" w:hAnsi="Arial" w:cs="Arial"/>
        </w:rPr>
      </w:pPr>
      <w:r w:rsidRPr="00180135">
        <w:rPr>
          <w:rFonts w:ascii="Arial" w:hAnsi="Arial" w:cs="Arial"/>
        </w:rPr>
        <w:lastRenderedPageBreak/>
        <w:t>Die Klasse diskutiert den Anlass im Plenum und sammelt dabei Vorwissen und offene Fragen. Dabei sollen insbesondere Daten, Informationen und Bewertungen zu Gefahren berücksichtigt werden. Gegebenenfalls kann gefragt werden, welche persönlichen Einschätzungen oder Sorgen die Schüler/-innen mit dem Stichwort "Radioaktivität" verbinden. Die Ergebnisse werden für alle sichtbar notiert und gegebenenfalls nach Themenbereichen sortiert. Zudem stellt die Lehrkraft die übergeordnete Leitfrage vor:</w:t>
      </w:r>
    </w:p>
    <w:p w:rsidR="00180135" w:rsidRPr="00180135" w:rsidRDefault="00180135" w:rsidP="00180135">
      <w:pPr>
        <w:numPr>
          <w:ilvl w:val="0"/>
          <w:numId w:val="43"/>
        </w:numPr>
        <w:spacing w:before="100" w:beforeAutospacing="1" w:after="100" w:afterAutospacing="1" w:line="240" w:lineRule="auto"/>
        <w:rPr>
          <w:rFonts w:ascii="Arial" w:hAnsi="Arial" w:cs="Arial"/>
          <w:sz w:val="24"/>
          <w:szCs w:val="24"/>
        </w:rPr>
      </w:pPr>
      <w:r w:rsidRPr="00180135">
        <w:rPr>
          <w:rFonts w:ascii="Arial" w:hAnsi="Arial" w:cs="Arial"/>
          <w:sz w:val="24"/>
          <w:szCs w:val="24"/>
        </w:rPr>
        <w:t>Wie gefährlich ist Radioaktivität für die menschliche Gesundheit?</w:t>
      </w:r>
    </w:p>
    <w:p w:rsidR="00180135" w:rsidRPr="00180135" w:rsidRDefault="00180135" w:rsidP="00180135">
      <w:pPr>
        <w:pStyle w:val="StandardWeb"/>
        <w:rPr>
          <w:rFonts w:ascii="Arial" w:hAnsi="Arial" w:cs="Arial"/>
        </w:rPr>
      </w:pPr>
      <w:r w:rsidRPr="00180135">
        <w:rPr>
          <w:rFonts w:ascii="Arial" w:hAnsi="Arial" w:cs="Arial"/>
        </w:rPr>
        <w:t xml:space="preserve">Um erste Informationen zu sammeln, kann die Klasse gemeinsam ein Animationsvideo (3:00 Min.) des </w:t>
      </w:r>
      <w:hyperlink r:id="rId12" w:tgtFrame="_blank" w:tooltip="Öffnet externen Link in neuem Fenster" w:history="1">
        <w:r w:rsidRPr="00180135">
          <w:rPr>
            <w:rStyle w:val="Hyperlink"/>
            <w:rFonts w:ascii="Arial" w:hAnsi="Arial" w:cs="Arial"/>
          </w:rPr>
          <w:t>Bundesamtes für Strahlenschutz</w:t>
        </w:r>
      </w:hyperlink>
      <w:r w:rsidRPr="00180135">
        <w:rPr>
          <w:rFonts w:ascii="Arial" w:hAnsi="Arial" w:cs="Arial"/>
        </w:rPr>
        <w:t xml:space="preserve"> schauen. Es vermittelt Grundlagen zu Radioaktivität und Strahlung, nennt Strahlenquellen und beschreibt Möglichkeiten der Abschirmung. Die Inhalte liegen auch in einer </w:t>
      </w:r>
      <w:hyperlink r:id="rId13" w:tgtFrame="_blank" w:tooltip="Öffnet externen Link in neuem Fenster" w:history="1">
        <w:r w:rsidRPr="00180135">
          <w:rPr>
            <w:rStyle w:val="Hyperlink"/>
            <w:rFonts w:ascii="Arial" w:hAnsi="Arial" w:cs="Arial"/>
          </w:rPr>
          <w:t>Textfassung</w:t>
        </w:r>
      </w:hyperlink>
      <w:r w:rsidRPr="00180135">
        <w:rPr>
          <w:rFonts w:ascii="Arial" w:hAnsi="Arial" w:cs="Arial"/>
        </w:rPr>
        <w:t xml:space="preserve"> vor.  </w:t>
      </w:r>
    </w:p>
    <w:p w:rsidR="00180135" w:rsidRPr="00180135" w:rsidRDefault="00180135" w:rsidP="00180135">
      <w:pPr>
        <w:pStyle w:val="StandardWeb"/>
        <w:rPr>
          <w:rFonts w:ascii="Arial" w:hAnsi="Arial" w:cs="Arial"/>
        </w:rPr>
      </w:pPr>
      <w:r w:rsidRPr="00180135">
        <w:rPr>
          <w:rFonts w:ascii="Arial" w:hAnsi="Arial" w:cs="Arial"/>
        </w:rPr>
        <w:t xml:space="preserve">Im Anschluss werden die zuvor gesammelten Fragen und Notizen gegebenenfalls ergänzt. </w:t>
      </w:r>
    </w:p>
    <w:p w:rsidR="00180135" w:rsidRPr="00180135" w:rsidRDefault="00180135" w:rsidP="00180135">
      <w:pPr>
        <w:pStyle w:val="StandardWeb"/>
        <w:rPr>
          <w:rFonts w:ascii="Arial" w:hAnsi="Arial" w:cs="Arial"/>
        </w:rPr>
      </w:pPr>
      <w:r w:rsidRPr="00180135">
        <w:rPr>
          <w:rFonts w:ascii="Arial" w:hAnsi="Arial" w:cs="Arial"/>
        </w:rPr>
        <w:t xml:space="preserve">In der Arbeitsphase führen die Schüler/-innen vertiefende Recherchen zu den offenen Fragen durch. Sie erhalten den Auftrag, die zuvor genannten offenen Fragen zu klären. Zudem sollen sie die zum Anlass bekannten Angaben zu Gesundheitsgefahren aufgrund der Rechercheergebnisse beurteilen. Je nach Anlass und Vorwissen können die Rechercheaufträge an verschiedene Gruppen verteilt werden. </w:t>
      </w:r>
    </w:p>
    <w:p w:rsidR="00180135" w:rsidRPr="00180135" w:rsidRDefault="00180135" w:rsidP="00180135">
      <w:pPr>
        <w:pStyle w:val="StandardWeb"/>
        <w:rPr>
          <w:rFonts w:ascii="Arial" w:hAnsi="Arial" w:cs="Arial"/>
        </w:rPr>
      </w:pPr>
      <w:r w:rsidRPr="00180135">
        <w:rPr>
          <w:rFonts w:ascii="Arial" w:hAnsi="Arial" w:cs="Arial"/>
        </w:rPr>
        <w:t>Für die Recherchen stehen folgende Materialien zur Verfügung:</w:t>
      </w:r>
    </w:p>
    <w:p w:rsidR="00180135" w:rsidRPr="00180135" w:rsidRDefault="00180135" w:rsidP="00180135">
      <w:pPr>
        <w:numPr>
          <w:ilvl w:val="0"/>
          <w:numId w:val="44"/>
        </w:numPr>
        <w:spacing w:before="100" w:beforeAutospacing="1" w:after="100" w:afterAutospacing="1" w:line="240" w:lineRule="auto"/>
        <w:rPr>
          <w:rFonts w:ascii="Arial" w:hAnsi="Arial" w:cs="Arial"/>
          <w:sz w:val="24"/>
          <w:szCs w:val="24"/>
        </w:rPr>
      </w:pPr>
      <w:hyperlink r:id="rId14" w:tgtFrame="_self" w:history="1">
        <w:r w:rsidRPr="00180135">
          <w:rPr>
            <w:rStyle w:val="Hyperlink"/>
            <w:rFonts w:ascii="Arial" w:hAnsi="Arial" w:cs="Arial"/>
            <w:sz w:val="24"/>
            <w:szCs w:val="24"/>
          </w:rPr>
          <w:t>Vergleich von Dosis- und Grenzwerten</w:t>
        </w:r>
      </w:hyperlink>
    </w:p>
    <w:p w:rsidR="00180135" w:rsidRPr="00180135" w:rsidRDefault="00180135" w:rsidP="00180135">
      <w:pPr>
        <w:numPr>
          <w:ilvl w:val="0"/>
          <w:numId w:val="44"/>
        </w:numPr>
        <w:spacing w:before="100" w:beforeAutospacing="1" w:after="100" w:afterAutospacing="1" w:line="240" w:lineRule="auto"/>
        <w:rPr>
          <w:rFonts w:ascii="Arial" w:hAnsi="Arial" w:cs="Arial"/>
          <w:sz w:val="24"/>
          <w:szCs w:val="24"/>
        </w:rPr>
      </w:pPr>
      <w:r w:rsidRPr="00180135">
        <w:rPr>
          <w:rFonts w:ascii="Arial" w:hAnsi="Arial" w:cs="Arial"/>
          <w:sz w:val="24"/>
          <w:szCs w:val="24"/>
        </w:rPr>
        <w:t xml:space="preserve">Arbeitsblätter mit Auszügen aus Informationen des Bundesamtes für Strahlenschutz zu Strahlenquellen, Gesundheitsgefahren und Strahlenschutz: </w:t>
      </w:r>
      <w:hyperlink r:id="rId15" w:tgtFrame="_self" w:history="1">
        <w:r w:rsidRPr="00180135">
          <w:rPr>
            <w:rStyle w:val="Hyperlink"/>
            <w:rFonts w:ascii="Arial" w:hAnsi="Arial" w:cs="Arial"/>
            <w:sz w:val="24"/>
            <w:szCs w:val="24"/>
          </w:rPr>
          <w:t>Kernkraft in der Diskussion: Was Tschernobyl und Fukushima bewirkten</w:t>
        </w:r>
      </w:hyperlink>
      <w:r w:rsidRPr="00180135">
        <w:rPr>
          <w:rFonts w:ascii="Arial" w:hAnsi="Arial" w:cs="Arial"/>
          <w:sz w:val="24"/>
          <w:szCs w:val="24"/>
        </w:rPr>
        <w:t xml:space="preserve">; </w:t>
      </w:r>
      <w:hyperlink r:id="rId16" w:tgtFrame="_self" w:tooltip="Öffnet internen Link im aktuellen Fenster" w:history="1">
        <w:r w:rsidRPr="00180135">
          <w:rPr>
            <w:rStyle w:val="Hyperlink"/>
            <w:rFonts w:ascii="Arial" w:hAnsi="Arial" w:cs="Arial"/>
            <w:sz w:val="24"/>
            <w:szCs w:val="24"/>
          </w:rPr>
          <w:t>Infoblatt Radioaktivität, Gesundheit und Strahlenschutz</w:t>
        </w:r>
      </w:hyperlink>
    </w:p>
    <w:p w:rsidR="00180135" w:rsidRPr="00180135" w:rsidRDefault="00180135" w:rsidP="00180135">
      <w:pPr>
        <w:pStyle w:val="StandardWeb"/>
        <w:rPr>
          <w:rFonts w:ascii="Arial" w:hAnsi="Arial" w:cs="Arial"/>
        </w:rPr>
      </w:pPr>
      <w:r w:rsidRPr="00180135">
        <w:rPr>
          <w:rFonts w:ascii="Arial" w:hAnsi="Arial" w:cs="Arial"/>
        </w:rPr>
        <w:t xml:space="preserve">Die Ergebnisse werden im Plenum vorgestellt. Dabei werden insbesondere alle zum Einstieg gesammelten Angaben zu Gesundheitsgefahren mit den Rechercheergebnissen verglichen. Zum Beispiel werden Mess- oder Grenzwerte aus Medienberichten den Angaben aus den Materialien gegenübergestellt. </w:t>
      </w:r>
    </w:p>
    <w:p w:rsidR="00180135" w:rsidRPr="00180135" w:rsidRDefault="00180135" w:rsidP="00180135">
      <w:pPr>
        <w:pStyle w:val="StandardWeb"/>
        <w:rPr>
          <w:rFonts w:ascii="Arial" w:hAnsi="Arial" w:cs="Arial"/>
        </w:rPr>
      </w:pPr>
      <w:r w:rsidRPr="00180135">
        <w:rPr>
          <w:rFonts w:ascii="Arial" w:hAnsi="Arial" w:cs="Arial"/>
        </w:rPr>
        <w:t>In einer abschließenden Diskussion bewerten die Schüler/-innen die Ergebnisse. Dabei können zum Beispiel folgende Fragen thematisiert werden: </w:t>
      </w:r>
    </w:p>
    <w:p w:rsidR="00180135" w:rsidRPr="00180135" w:rsidRDefault="00180135" w:rsidP="00180135">
      <w:pPr>
        <w:numPr>
          <w:ilvl w:val="0"/>
          <w:numId w:val="45"/>
        </w:numPr>
        <w:spacing w:before="100" w:beforeAutospacing="1" w:after="100" w:afterAutospacing="1" w:line="240" w:lineRule="auto"/>
        <w:rPr>
          <w:rFonts w:ascii="Arial" w:hAnsi="Arial" w:cs="Arial"/>
          <w:sz w:val="24"/>
          <w:szCs w:val="24"/>
        </w:rPr>
      </w:pPr>
      <w:r w:rsidRPr="00180135">
        <w:rPr>
          <w:rFonts w:ascii="Arial" w:hAnsi="Arial" w:cs="Arial"/>
          <w:sz w:val="24"/>
          <w:szCs w:val="24"/>
        </w:rPr>
        <w:t>Wie werden Gesundheitsgefahren in den zum Einstieg genannten Beiträgen dargestellt?</w:t>
      </w:r>
    </w:p>
    <w:p w:rsidR="00180135" w:rsidRPr="00180135" w:rsidRDefault="00180135" w:rsidP="00180135">
      <w:pPr>
        <w:numPr>
          <w:ilvl w:val="0"/>
          <w:numId w:val="45"/>
        </w:numPr>
        <w:spacing w:before="100" w:beforeAutospacing="1" w:after="100" w:afterAutospacing="1" w:line="240" w:lineRule="auto"/>
        <w:rPr>
          <w:rFonts w:ascii="Arial" w:hAnsi="Arial" w:cs="Arial"/>
          <w:sz w:val="24"/>
          <w:szCs w:val="24"/>
        </w:rPr>
      </w:pPr>
      <w:r w:rsidRPr="00180135">
        <w:rPr>
          <w:rFonts w:ascii="Arial" w:hAnsi="Arial" w:cs="Arial"/>
          <w:sz w:val="24"/>
          <w:szCs w:val="24"/>
        </w:rPr>
        <w:t>Wie bewerten die Schüler/-innen den untersuchten Anlass im Vergleich zu anderen möglichen Gefahren durch Radioaktivität?</w:t>
      </w:r>
    </w:p>
    <w:p w:rsidR="00180135" w:rsidRPr="00180135" w:rsidRDefault="00180135" w:rsidP="00180135">
      <w:pPr>
        <w:numPr>
          <w:ilvl w:val="0"/>
          <w:numId w:val="45"/>
        </w:numPr>
        <w:spacing w:before="100" w:beforeAutospacing="1" w:after="100" w:afterAutospacing="1" w:line="240" w:lineRule="auto"/>
        <w:rPr>
          <w:rFonts w:ascii="Arial" w:hAnsi="Arial" w:cs="Arial"/>
          <w:sz w:val="24"/>
          <w:szCs w:val="24"/>
        </w:rPr>
      </w:pPr>
      <w:r w:rsidRPr="00180135">
        <w:rPr>
          <w:rFonts w:ascii="Arial" w:hAnsi="Arial" w:cs="Arial"/>
          <w:sz w:val="24"/>
          <w:szCs w:val="24"/>
        </w:rPr>
        <w:lastRenderedPageBreak/>
        <w:t>Wie bewerten sie die Ergebnisse im Vergleich mit anderen Gefahren für die Gesundheit?</w:t>
      </w:r>
    </w:p>
    <w:p w:rsidR="00180135" w:rsidRPr="00180135" w:rsidRDefault="00180135" w:rsidP="00180135">
      <w:pPr>
        <w:numPr>
          <w:ilvl w:val="0"/>
          <w:numId w:val="45"/>
        </w:numPr>
        <w:spacing w:before="100" w:beforeAutospacing="1" w:after="100" w:afterAutospacing="1" w:line="240" w:lineRule="auto"/>
        <w:rPr>
          <w:rFonts w:ascii="Arial" w:hAnsi="Arial" w:cs="Arial"/>
          <w:sz w:val="24"/>
          <w:szCs w:val="24"/>
        </w:rPr>
      </w:pPr>
      <w:r w:rsidRPr="00180135">
        <w:rPr>
          <w:rFonts w:ascii="Arial" w:hAnsi="Arial" w:cs="Arial"/>
          <w:sz w:val="24"/>
          <w:szCs w:val="24"/>
        </w:rPr>
        <w:t>Gibt es einen Unterschied zwischen dem Eindruck, den die Medienbeiträge von den Gefahren vermitteln und der Bewertung durch die Schüler/-innen aufgrund der Recherche?</w:t>
      </w:r>
    </w:p>
    <w:p w:rsidR="00180135" w:rsidRPr="00180135" w:rsidRDefault="00180135" w:rsidP="00180135">
      <w:pPr>
        <w:numPr>
          <w:ilvl w:val="0"/>
          <w:numId w:val="45"/>
        </w:numPr>
        <w:spacing w:before="100" w:beforeAutospacing="1" w:after="100" w:afterAutospacing="1" w:line="240" w:lineRule="auto"/>
        <w:rPr>
          <w:rFonts w:ascii="Arial" w:hAnsi="Arial" w:cs="Arial"/>
          <w:sz w:val="24"/>
          <w:szCs w:val="24"/>
        </w:rPr>
      </w:pPr>
      <w:r w:rsidRPr="00180135">
        <w:rPr>
          <w:rFonts w:ascii="Arial" w:hAnsi="Arial" w:cs="Arial"/>
          <w:sz w:val="24"/>
          <w:szCs w:val="24"/>
        </w:rPr>
        <w:t>Waren die Medienbeiträge verständlich? Was könnte man verbessern?</w:t>
      </w:r>
    </w:p>
    <w:p w:rsidR="00180135" w:rsidRPr="00180135" w:rsidRDefault="00180135" w:rsidP="00180135">
      <w:pPr>
        <w:numPr>
          <w:ilvl w:val="0"/>
          <w:numId w:val="45"/>
        </w:numPr>
        <w:spacing w:before="100" w:beforeAutospacing="1" w:after="100" w:afterAutospacing="1" w:line="240" w:lineRule="auto"/>
        <w:rPr>
          <w:rFonts w:ascii="Arial" w:hAnsi="Arial" w:cs="Arial"/>
          <w:sz w:val="24"/>
          <w:szCs w:val="24"/>
        </w:rPr>
      </w:pPr>
      <w:r w:rsidRPr="00180135">
        <w:rPr>
          <w:rFonts w:ascii="Arial" w:hAnsi="Arial" w:cs="Arial"/>
          <w:sz w:val="24"/>
          <w:szCs w:val="24"/>
        </w:rPr>
        <w:t xml:space="preserve">Welche persönlichen Einschätzungen oder Sorgen verbinden die Schüler/-innen nach der Recherche mit dem Begriff "Radioaktivität" – </w:t>
      </w:r>
      <w:proofErr w:type="gramStart"/>
      <w:r w:rsidRPr="00180135">
        <w:rPr>
          <w:rFonts w:ascii="Arial" w:hAnsi="Arial" w:cs="Arial"/>
          <w:sz w:val="24"/>
          <w:szCs w:val="24"/>
        </w:rPr>
        <w:t>hat</w:t>
      </w:r>
      <w:proofErr w:type="gramEnd"/>
      <w:r w:rsidRPr="00180135">
        <w:rPr>
          <w:rFonts w:ascii="Arial" w:hAnsi="Arial" w:cs="Arial"/>
          <w:sz w:val="24"/>
          <w:szCs w:val="24"/>
        </w:rPr>
        <w:t xml:space="preserve"> sich ihre Einstellung verändert im Vergleich zu vorher?</w:t>
      </w:r>
    </w:p>
    <w:p w:rsidR="00180135" w:rsidRPr="00180135" w:rsidRDefault="00180135" w:rsidP="00180135">
      <w:pPr>
        <w:pStyle w:val="StandardWeb"/>
        <w:rPr>
          <w:rFonts w:ascii="Arial" w:hAnsi="Arial" w:cs="Arial"/>
        </w:rPr>
      </w:pPr>
      <w:r w:rsidRPr="00180135">
        <w:rPr>
          <w:rFonts w:ascii="Arial" w:hAnsi="Arial" w:cs="Arial"/>
        </w:rPr>
        <w:t xml:space="preserve">Je nach Anlass können gegebenenfalls zum Abschluss einfache Maßnahmen zum Strahlenschutz festgehalten werden. Dies bietet sich bei alltagsbezogenen Themen an, zum Beispiel wenn es um Strahlendosen durch Röntgen geht.  </w:t>
      </w:r>
    </w:p>
    <w:p w:rsidR="00180135" w:rsidRPr="00180135" w:rsidRDefault="00180135" w:rsidP="00180135">
      <w:pPr>
        <w:pStyle w:val="StandardWeb"/>
        <w:rPr>
          <w:rFonts w:ascii="Arial" w:hAnsi="Arial" w:cs="Arial"/>
        </w:rPr>
      </w:pPr>
      <w:r w:rsidRPr="00180135">
        <w:rPr>
          <w:rFonts w:ascii="Arial" w:hAnsi="Arial" w:cs="Arial"/>
          <w:b/>
          <w:bCs/>
        </w:rPr>
        <w:t>Erweiterung</w:t>
      </w:r>
    </w:p>
    <w:p w:rsidR="00180135" w:rsidRPr="00180135" w:rsidRDefault="00180135" w:rsidP="00180135">
      <w:pPr>
        <w:numPr>
          <w:ilvl w:val="0"/>
          <w:numId w:val="46"/>
        </w:numPr>
        <w:spacing w:before="100" w:beforeAutospacing="1" w:after="100" w:afterAutospacing="1" w:line="240" w:lineRule="auto"/>
        <w:rPr>
          <w:rFonts w:ascii="Arial" w:hAnsi="Arial" w:cs="Arial"/>
          <w:sz w:val="24"/>
          <w:szCs w:val="24"/>
        </w:rPr>
      </w:pPr>
      <w:r w:rsidRPr="00180135">
        <w:rPr>
          <w:rFonts w:ascii="Arial" w:hAnsi="Arial" w:cs="Arial"/>
          <w:sz w:val="24"/>
          <w:szCs w:val="24"/>
        </w:rPr>
        <w:t xml:space="preserve">Zur Veranschaulichung der Wirkung von Strahlung kann ein Röntgenbild betrachtet werden. (Zahlreiche Aufnahmen sind im Internet verfügbar, zum Beispiel: </w:t>
      </w:r>
      <w:hyperlink r:id="rId17" w:tgtFrame="_blank" w:tooltip="Öffnet externen Link in neuem Fenster" w:history="1">
        <w:r w:rsidRPr="00180135">
          <w:rPr>
            <w:rStyle w:val="Hyperlink"/>
            <w:rFonts w:ascii="Arial" w:hAnsi="Arial" w:cs="Arial"/>
            <w:sz w:val="24"/>
            <w:szCs w:val="24"/>
          </w:rPr>
          <w:t>Hand</w:t>
        </w:r>
      </w:hyperlink>
      <w:r w:rsidRPr="00180135">
        <w:rPr>
          <w:rFonts w:ascii="Arial" w:hAnsi="Arial" w:cs="Arial"/>
          <w:sz w:val="24"/>
          <w:szCs w:val="24"/>
        </w:rPr>
        <w:t>, </w:t>
      </w:r>
      <w:hyperlink r:id="rId18" w:tgtFrame="_blank" w:tooltip="Öffnet externen Link in neuem Fenster" w:history="1">
        <w:r w:rsidRPr="00180135">
          <w:rPr>
            <w:rStyle w:val="Hyperlink"/>
            <w:rFonts w:ascii="Arial" w:hAnsi="Arial" w:cs="Arial"/>
            <w:sz w:val="24"/>
            <w:szCs w:val="24"/>
          </w:rPr>
          <w:t>Zähne und Kiefer</w:t>
        </w:r>
      </w:hyperlink>
      <w:r w:rsidRPr="00180135">
        <w:rPr>
          <w:rFonts w:ascii="Arial" w:hAnsi="Arial" w:cs="Arial"/>
          <w:sz w:val="24"/>
          <w:szCs w:val="24"/>
        </w:rPr>
        <w:t xml:space="preserve">, </w:t>
      </w:r>
      <w:hyperlink r:id="rId19" w:tgtFrame="_blank" w:tooltip="Öffnet externen Link in neuem Fenster" w:history="1">
        <w:r w:rsidRPr="00180135">
          <w:rPr>
            <w:rStyle w:val="Hyperlink"/>
            <w:rFonts w:ascii="Arial" w:hAnsi="Arial" w:cs="Arial"/>
            <w:sz w:val="24"/>
            <w:szCs w:val="24"/>
          </w:rPr>
          <w:t>Brustkorb</w:t>
        </w:r>
      </w:hyperlink>
      <w:r w:rsidRPr="00180135">
        <w:rPr>
          <w:rFonts w:ascii="Arial" w:hAnsi="Arial" w:cs="Arial"/>
          <w:sz w:val="24"/>
          <w:szCs w:val="24"/>
        </w:rPr>
        <w:t>. Die Lehrkraft fragt, ob Schüler/-innen bereits beim Röntgen waren, und bittet sie, zu berichten. Was war dabei zu spüren? Was war auf dem Bild zu sehen? Wo war der Arzt/die Ärztin während der Aufnahme – gab es Schutzmaßnahmen gegen die Strahlung?</w:t>
      </w:r>
    </w:p>
    <w:p w:rsidR="00180135" w:rsidRPr="00180135" w:rsidRDefault="00180135" w:rsidP="00180135">
      <w:pPr>
        <w:numPr>
          <w:ilvl w:val="0"/>
          <w:numId w:val="46"/>
        </w:numPr>
        <w:spacing w:before="100" w:beforeAutospacing="1" w:after="100" w:afterAutospacing="1" w:line="240" w:lineRule="auto"/>
        <w:rPr>
          <w:rFonts w:ascii="Arial" w:hAnsi="Arial" w:cs="Arial"/>
          <w:sz w:val="24"/>
          <w:szCs w:val="24"/>
        </w:rPr>
      </w:pPr>
      <w:r w:rsidRPr="00180135">
        <w:rPr>
          <w:rFonts w:ascii="Arial" w:hAnsi="Arial" w:cs="Arial"/>
          <w:sz w:val="24"/>
          <w:szCs w:val="24"/>
        </w:rPr>
        <w:t>Der Kartendienst ODL-Info mit Messdaten des Bundesamtes für Strahlenschutz ist frei im Internet zugänglich unter </w:t>
      </w:r>
      <w:hyperlink r:id="rId20" w:tgtFrame="_blank" w:tooltip="Öffnet externen Link in neuem Fenster" w:history="1">
        <w:r w:rsidRPr="00180135">
          <w:rPr>
            <w:rStyle w:val="Hyperlink"/>
            <w:rFonts w:ascii="Arial" w:hAnsi="Arial" w:cs="Arial"/>
            <w:sz w:val="24"/>
            <w:szCs w:val="24"/>
          </w:rPr>
          <w:t>http://odlinfo.bfs.de/</w:t>
        </w:r>
      </w:hyperlink>
      <w:r w:rsidRPr="00180135">
        <w:rPr>
          <w:rFonts w:ascii="Arial" w:hAnsi="Arial" w:cs="Arial"/>
          <w:sz w:val="24"/>
          <w:szCs w:val="24"/>
        </w:rPr>
        <w:t>. Der Dienst zeigt Strahlungswerte an Messstationen im gesamten Bundesgebiet an. Die Einführung des Messsystems (IMIS) war eine Reaktion auf die Reaktorkatastrophe in Tschernobyl. Die Daten ermöglichen es Schülern/Schülerinnen zum Beispiel, sich näher mit dem Thema der natürlichen Radioaktivität zu beschäftigen. Mögliche Aufgabenstellungen sind: Warum sind die Werte innerhalb Deutschlands verschiedenen hoch? Wie hoch ist die Radioaktivität am Standort der Schule beziehungsweise am Wohnort</w:t>
      </w:r>
      <w:proofErr w:type="gramStart"/>
      <w:r w:rsidRPr="00180135">
        <w:rPr>
          <w:rFonts w:ascii="Arial" w:hAnsi="Arial" w:cs="Arial"/>
          <w:sz w:val="24"/>
          <w:szCs w:val="24"/>
        </w:rPr>
        <w:t>?  </w:t>
      </w:r>
      <w:proofErr w:type="gramEnd"/>
      <w:r w:rsidRPr="00180135">
        <w:rPr>
          <w:rFonts w:ascii="Arial" w:hAnsi="Arial" w:cs="Arial"/>
          <w:sz w:val="24"/>
          <w:szCs w:val="24"/>
        </w:rPr>
        <w:t>Haben sich die Messwerte in den letzten Tagen verändert und wenn ja, warum?</w:t>
      </w:r>
    </w:p>
    <w:p w:rsidR="00180135" w:rsidRPr="00180135" w:rsidRDefault="00180135" w:rsidP="00180135">
      <w:pPr>
        <w:numPr>
          <w:ilvl w:val="0"/>
          <w:numId w:val="46"/>
        </w:numPr>
        <w:spacing w:before="100" w:beforeAutospacing="1" w:after="100" w:afterAutospacing="1" w:line="240" w:lineRule="auto"/>
        <w:rPr>
          <w:rFonts w:ascii="Arial" w:hAnsi="Arial" w:cs="Arial"/>
          <w:sz w:val="24"/>
          <w:szCs w:val="24"/>
        </w:rPr>
      </w:pPr>
      <w:r w:rsidRPr="00180135">
        <w:rPr>
          <w:rFonts w:ascii="Arial" w:hAnsi="Arial" w:cs="Arial"/>
          <w:sz w:val="24"/>
          <w:szCs w:val="24"/>
        </w:rPr>
        <w:t xml:space="preserve">Zu den Folgen der Reaktorunfälle in Fukushima und Tschernobyl liegen weitere Materialien vor, die sich mit dem Unterrichtsvorschlag verbinden lassen. Unter anderem bietet sich die Arbeit mit Karten und Messwerten an. Zu den Umweltfolgen von Fukushima bietet das </w:t>
      </w:r>
      <w:hyperlink r:id="rId21" w:tgtFrame="_blank" w:tooltip="Öffnet externen Link in neuem Fenster" w:history="1">
        <w:r w:rsidRPr="00180135">
          <w:rPr>
            <w:rStyle w:val="Hyperlink"/>
            <w:rFonts w:ascii="Arial" w:hAnsi="Arial" w:cs="Arial"/>
            <w:sz w:val="24"/>
            <w:szCs w:val="24"/>
          </w:rPr>
          <w:t>Bundesamt für Strahlenschutz</w:t>
        </w:r>
      </w:hyperlink>
      <w:r w:rsidRPr="00180135">
        <w:rPr>
          <w:rFonts w:ascii="Arial" w:hAnsi="Arial" w:cs="Arial"/>
          <w:sz w:val="24"/>
          <w:szCs w:val="24"/>
        </w:rPr>
        <w:t xml:space="preserve"> einen detaillierten Beitrag mit Messwerten, Informationen zur Region sowie Karten an. Zum Unfall von Tschernobyl liegt eine </w:t>
      </w:r>
      <w:hyperlink r:id="rId22" w:tgtFrame="_blank" w:tooltip="Öffnet externen Link in neuem Fenster" w:history="1">
        <w:r w:rsidRPr="00180135">
          <w:rPr>
            <w:rStyle w:val="Hyperlink"/>
            <w:rFonts w:ascii="Arial" w:hAnsi="Arial" w:cs="Arial"/>
            <w:sz w:val="24"/>
            <w:szCs w:val="24"/>
          </w:rPr>
          <w:t>umfangreiche Broschüre</w:t>
        </w:r>
      </w:hyperlink>
      <w:r w:rsidRPr="00180135">
        <w:rPr>
          <w:rFonts w:ascii="Arial" w:hAnsi="Arial" w:cs="Arial"/>
          <w:sz w:val="24"/>
          <w:szCs w:val="24"/>
        </w:rPr>
        <w:t xml:space="preserve"> vor. </w:t>
      </w:r>
    </w:p>
    <w:p w:rsidR="00180135" w:rsidRPr="00180135" w:rsidRDefault="00180135" w:rsidP="00180135">
      <w:pPr>
        <w:numPr>
          <w:ilvl w:val="0"/>
          <w:numId w:val="46"/>
        </w:numPr>
        <w:spacing w:before="100" w:beforeAutospacing="1" w:after="100" w:afterAutospacing="1" w:line="240" w:lineRule="auto"/>
        <w:rPr>
          <w:rFonts w:ascii="Arial" w:hAnsi="Arial" w:cs="Arial"/>
          <w:sz w:val="24"/>
          <w:szCs w:val="24"/>
        </w:rPr>
      </w:pPr>
      <w:r w:rsidRPr="00180135">
        <w:rPr>
          <w:rFonts w:ascii="Arial" w:hAnsi="Arial" w:cs="Arial"/>
          <w:sz w:val="24"/>
          <w:szCs w:val="24"/>
        </w:rPr>
        <w:t>In Verbindung mit den Gesundheitsgefahren durch Radioaktivität kann die Diskussion über die Nutzung der Kernenergie thematisiert werden. Dazu liegt ein weiterer </w:t>
      </w:r>
      <w:hyperlink r:id="rId23" w:tgtFrame="_self" w:history="1">
        <w:r w:rsidRPr="00180135">
          <w:rPr>
            <w:rStyle w:val="Hyperlink"/>
            <w:rFonts w:ascii="Arial" w:hAnsi="Arial" w:cs="Arial"/>
            <w:sz w:val="24"/>
            <w:szCs w:val="24"/>
          </w:rPr>
          <w:t>Unterrichtsvorschlag</w:t>
        </w:r>
      </w:hyperlink>
      <w:r w:rsidRPr="00180135">
        <w:rPr>
          <w:rFonts w:ascii="Arial" w:hAnsi="Arial" w:cs="Arial"/>
          <w:sz w:val="24"/>
          <w:szCs w:val="24"/>
        </w:rPr>
        <w:t xml:space="preserve"> bei Umwelt im Unterricht vor, in dessen Mittelpunkt die Reaktorkatastrophen von Fukushima und Tschernobyl stehen. Zu Fukushima existieren zudem umfangreiche Materialien bei </w:t>
      </w:r>
      <w:hyperlink r:id="rId24" w:tgtFrame="_blank" w:tooltip="Öffnet externen Link in neuem Fenster" w:history="1">
        <w:r w:rsidRPr="00180135">
          <w:rPr>
            <w:rStyle w:val="Hyperlink"/>
            <w:rFonts w:ascii="Arial" w:hAnsi="Arial" w:cs="Arial"/>
            <w:sz w:val="24"/>
            <w:szCs w:val="24"/>
          </w:rPr>
          <w:t>Planet Schule</w:t>
        </w:r>
      </w:hyperlink>
      <w:r w:rsidRPr="00180135">
        <w:rPr>
          <w:rFonts w:ascii="Arial" w:hAnsi="Arial" w:cs="Arial"/>
          <w:sz w:val="24"/>
          <w:szCs w:val="24"/>
        </w:rPr>
        <w:t>, die unter anderem naturwissenschaftliche Grundlagen, Experimente und Filmmaterial einschließen.</w:t>
      </w:r>
    </w:p>
    <w:p w:rsidR="00403285" w:rsidRPr="007B3CB6" w:rsidRDefault="00191772" w:rsidP="00191772">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r w:rsidR="00DD0707">
        <w:rPr>
          <w:rFonts w:ascii="Arial" w:hAnsi="Arial" w:cs="Arial"/>
          <w:sz w:val="24"/>
          <w:szCs w:val="24"/>
        </w:rPr>
        <w:t>1</w:t>
      </w:r>
    </w:p>
    <w:p w:rsidR="002971D2" w:rsidRPr="002971D2" w:rsidRDefault="002971D2" w:rsidP="002971D2">
      <w:pPr>
        <w:rPr>
          <w:rFonts w:ascii="Arial" w:hAnsi="Arial" w:cs="Arial"/>
          <w:color w:val="0000FF"/>
          <w:sz w:val="24"/>
          <w:szCs w:val="24"/>
          <w:u w:val="single"/>
        </w:rPr>
      </w:pPr>
      <w:r w:rsidRPr="002971D2">
        <w:rPr>
          <w:rFonts w:ascii="Arial" w:hAnsi="Arial" w:cs="Arial"/>
          <w:sz w:val="24"/>
          <w:szCs w:val="24"/>
        </w:rPr>
        <w:fldChar w:fldCharType="begin"/>
      </w:r>
      <w:r w:rsidRPr="002971D2">
        <w:rPr>
          <w:rFonts w:ascii="Arial" w:hAnsi="Arial" w:cs="Arial"/>
          <w:sz w:val="24"/>
          <w:szCs w:val="24"/>
        </w:rPr>
        <w:instrText xml:space="preserve"> HYPERLINK "https://www.umwelt-im-unterricht.de/hintergrund/tschernobyl-fukushima-und-die-risiken-der-kernenergie/" </w:instrText>
      </w:r>
      <w:r w:rsidRPr="002971D2">
        <w:rPr>
          <w:rFonts w:ascii="Arial" w:hAnsi="Arial" w:cs="Arial"/>
          <w:sz w:val="24"/>
          <w:szCs w:val="24"/>
        </w:rPr>
        <w:fldChar w:fldCharType="separate"/>
      </w:r>
      <w:r w:rsidRPr="002971D2">
        <w:rPr>
          <w:rFonts w:ascii="Arial" w:hAnsi="Arial" w:cs="Arial"/>
          <w:color w:val="0000FF"/>
          <w:sz w:val="24"/>
          <w:szCs w:val="24"/>
          <w:u w:val="single"/>
        </w:rPr>
        <w:t>Tschernobyl, Fukushima und die Risiken der Kernenergie</w:t>
      </w:r>
    </w:p>
    <w:p w:rsidR="00DD0707" w:rsidRDefault="002971D2" w:rsidP="002971D2">
      <w:pPr>
        <w:rPr>
          <w:rFonts w:ascii="Arial" w:hAnsi="Arial" w:cs="Arial"/>
          <w:sz w:val="24"/>
          <w:szCs w:val="24"/>
        </w:rPr>
      </w:pPr>
      <w:r w:rsidRPr="002971D2">
        <w:rPr>
          <w:rFonts w:ascii="Arial" w:hAnsi="Arial" w:cs="Arial"/>
          <w:sz w:val="24"/>
          <w:szCs w:val="24"/>
        </w:rPr>
        <w:fldChar w:fldCharType="end"/>
      </w:r>
      <w:r w:rsidRPr="002971D2">
        <w:rPr>
          <w:rFonts w:ascii="Arial" w:hAnsi="Arial" w:cs="Arial"/>
          <w:sz w:val="24"/>
          <w:szCs w:val="24"/>
        </w:rPr>
        <w:t>Die Katastrophen von Tschernobyl und Fukushima markieren jeweils Wendepunkte in der Umweltpolitik und in der Diskussion über die Nutzung der Kernenergie. Was passierte bei den Unfällen? Welche Folgen hatten sie für Umwelt, und welche Konsequenzen wurden daraus gezogen?</w:t>
      </w:r>
    </w:p>
    <w:p w:rsidR="002971D2" w:rsidRDefault="002905BA" w:rsidP="002971D2">
      <w:pPr>
        <w:rPr>
          <w:rStyle w:val="Hyperlink"/>
          <w:rFonts w:ascii="Arial" w:hAnsi="Arial" w:cs="Arial"/>
          <w:sz w:val="24"/>
          <w:szCs w:val="24"/>
        </w:rPr>
      </w:pPr>
      <w:hyperlink r:id="rId25" w:history="1">
        <w:r w:rsidR="002971D2" w:rsidRPr="002971D2">
          <w:rPr>
            <w:rStyle w:val="Hyperlink"/>
            <w:rFonts w:ascii="Arial" w:hAnsi="Arial" w:cs="Arial"/>
            <w:sz w:val="24"/>
            <w:szCs w:val="24"/>
          </w:rPr>
          <w:t xml:space="preserve">mehr lesen </w:t>
        </w:r>
      </w:hyperlink>
    </w:p>
    <w:p w:rsidR="00DD0707" w:rsidRPr="008D134C" w:rsidRDefault="00DD0707" w:rsidP="00DD0707">
      <w:pPr>
        <w:pStyle w:val="berschrift3"/>
        <w:spacing w:after="120" w:afterAutospacing="0"/>
        <w:rPr>
          <w:rFonts w:ascii="Arial" w:hAnsi="Arial" w:cs="Arial"/>
          <w:sz w:val="24"/>
          <w:szCs w:val="24"/>
        </w:rPr>
      </w:pPr>
      <w:r>
        <w:rPr>
          <w:rFonts w:ascii="Arial" w:hAnsi="Arial" w:cs="Arial"/>
          <w:sz w:val="24"/>
          <w:szCs w:val="24"/>
        </w:rPr>
        <w:t>Hintergrund</w:t>
      </w:r>
      <w:r w:rsidRPr="008D134C">
        <w:rPr>
          <w:rFonts w:ascii="Arial" w:hAnsi="Arial" w:cs="Arial"/>
          <w:sz w:val="24"/>
          <w:szCs w:val="24"/>
        </w:rPr>
        <w:t xml:space="preserve"> </w:t>
      </w:r>
      <w:r>
        <w:rPr>
          <w:rFonts w:ascii="Arial" w:hAnsi="Arial" w:cs="Arial"/>
          <w:sz w:val="24"/>
          <w:szCs w:val="24"/>
        </w:rPr>
        <w:t>2</w:t>
      </w:r>
    </w:p>
    <w:p w:rsidR="00DD0707" w:rsidRPr="00DD0707" w:rsidRDefault="00DD0707" w:rsidP="00DD0707">
      <w:pPr>
        <w:rPr>
          <w:rFonts w:ascii="Arial" w:hAnsi="Arial" w:cs="Arial"/>
          <w:color w:val="0000FF"/>
          <w:sz w:val="24"/>
          <w:szCs w:val="24"/>
          <w:u w:val="single"/>
        </w:rPr>
      </w:pPr>
      <w:r w:rsidRPr="00DD0707">
        <w:rPr>
          <w:rFonts w:ascii="Arial" w:hAnsi="Arial" w:cs="Arial"/>
          <w:sz w:val="24"/>
          <w:szCs w:val="24"/>
        </w:rPr>
        <w:fldChar w:fldCharType="begin"/>
      </w:r>
      <w:r w:rsidRPr="00DD0707">
        <w:rPr>
          <w:rFonts w:ascii="Arial" w:hAnsi="Arial" w:cs="Arial"/>
          <w:sz w:val="24"/>
          <w:szCs w:val="24"/>
        </w:rPr>
        <w:instrText xml:space="preserve"> HYPERLINK "https://www.umwelt-im-unterricht.de/hintergrund/wie-entsteht-radioaktivitaet-und-wie-wirkt-sie/" </w:instrText>
      </w:r>
      <w:r w:rsidRPr="00DD0707">
        <w:rPr>
          <w:rFonts w:ascii="Arial" w:hAnsi="Arial" w:cs="Arial"/>
          <w:sz w:val="24"/>
          <w:szCs w:val="24"/>
        </w:rPr>
        <w:fldChar w:fldCharType="separate"/>
      </w:r>
      <w:r w:rsidRPr="00DD0707">
        <w:rPr>
          <w:rFonts w:ascii="Arial" w:hAnsi="Arial" w:cs="Arial"/>
          <w:color w:val="0000FF"/>
          <w:sz w:val="24"/>
          <w:szCs w:val="24"/>
          <w:u w:val="single"/>
        </w:rPr>
        <w:t>Wie entsteht Radioaktivität und wie wirkt sie?</w:t>
      </w:r>
    </w:p>
    <w:p w:rsidR="00DD0707" w:rsidRPr="00DD0707" w:rsidRDefault="00DD0707" w:rsidP="00DD0707">
      <w:pPr>
        <w:rPr>
          <w:rFonts w:ascii="Arial" w:hAnsi="Arial" w:cs="Arial"/>
          <w:sz w:val="24"/>
          <w:szCs w:val="24"/>
        </w:rPr>
      </w:pPr>
      <w:r w:rsidRPr="00DD0707">
        <w:rPr>
          <w:rFonts w:ascii="Arial" w:hAnsi="Arial" w:cs="Arial"/>
          <w:sz w:val="24"/>
          <w:szCs w:val="24"/>
        </w:rPr>
        <w:fldChar w:fldCharType="end"/>
      </w:r>
      <w:r w:rsidRPr="00DD0707">
        <w:rPr>
          <w:rFonts w:ascii="Arial" w:hAnsi="Arial" w:cs="Arial"/>
          <w:sz w:val="24"/>
          <w:szCs w:val="24"/>
        </w:rPr>
        <w:t>Die energiereiche Strahlung, die von radioaktiven Stoffen ausgeht, kann Materie verändern. Trifft sie auf lebende Zellen, kann sie zu Gesundheitsschäden führen. Welche Strahlenquellen gibt es? Wie gefährlich sind sie für den Menschen?</w:t>
      </w:r>
    </w:p>
    <w:p w:rsidR="00DD0707" w:rsidRPr="00DD0707" w:rsidRDefault="00DD0707" w:rsidP="00DD0707">
      <w:pPr>
        <w:rPr>
          <w:rFonts w:ascii="Arial" w:hAnsi="Arial" w:cs="Arial"/>
          <w:sz w:val="24"/>
          <w:szCs w:val="24"/>
        </w:rPr>
      </w:pPr>
      <w:hyperlink r:id="rId26" w:history="1">
        <w:r w:rsidRPr="00DD0707">
          <w:rPr>
            <w:rStyle w:val="Hyperlink"/>
            <w:rFonts w:ascii="Arial" w:hAnsi="Arial" w:cs="Arial"/>
            <w:sz w:val="24"/>
            <w:szCs w:val="24"/>
          </w:rPr>
          <w:t xml:space="preserve">mehr lesen </w:t>
        </w:r>
      </w:hyperlink>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r w:rsidR="005241B9">
        <w:rPr>
          <w:rFonts w:ascii="Arial" w:hAnsi="Arial" w:cs="Arial"/>
          <w:b/>
          <w:sz w:val="24"/>
          <w:szCs w:val="24"/>
        </w:rPr>
        <w:t>1</w:t>
      </w:r>
    </w:p>
    <w:p w:rsidR="005241B9" w:rsidRPr="005241B9" w:rsidRDefault="005241B9" w:rsidP="005241B9">
      <w:pPr>
        <w:rPr>
          <w:rFonts w:ascii="Arial" w:hAnsi="Arial" w:cs="Arial"/>
          <w:color w:val="0000FF"/>
          <w:sz w:val="24"/>
          <w:szCs w:val="24"/>
          <w:u w:val="single"/>
        </w:rPr>
      </w:pPr>
      <w:r w:rsidRPr="005241B9">
        <w:rPr>
          <w:rFonts w:ascii="Arial" w:hAnsi="Arial" w:cs="Arial"/>
          <w:sz w:val="24"/>
          <w:szCs w:val="24"/>
        </w:rPr>
        <w:fldChar w:fldCharType="begin"/>
      </w:r>
      <w:r w:rsidRPr="005241B9">
        <w:rPr>
          <w:rFonts w:ascii="Arial" w:hAnsi="Arial" w:cs="Arial"/>
          <w:sz w:val="24"/>
          <w:szCs w:val="24"/>
        </w:rPr>
        <w:instrText xml:space="preserve"> HYPERLINK "https://www.umwelt-im-unterricht.de/medien/dateien/kernkraft-in-der-diskussion-was-tschernobyl-und-fukushima-bewirkten/" </w:instrText>
      </w:r>
      <w:r w:rsidRPr="005241B9">
        <w:rPr>
          <w:rFonts w:ascii="Arial" w:hAnsi="Arial" w:cs="Arial"/>
          <w:sz w:val="24"/>
          <w:szCs w:val="24"/>
        </w:rPr>
        <w:fldChar w:fldCharType="separate"/>
      </w:r>
      <w:r w:rsidRPr="005241B9">
        <w:rPr>
          <w:rFonts w:ascii="Arial" w:hAnsi="Arial" w:cs="Arial"/>
          <w:color w:val="0000FF"/>
          <w:sz w:val="24"/>
          <w:szCs w:val="24"/>
          <w:u w:val="single"/>
        </w:rPr>
        <w:t>Kernkraft in der Diskussion: Was Tschernobyl und Fukushima bewirkten</w:t>
      </w:r>
    </w:p>
    <w:p w:rsidR="005241B9" w:rsidRPr="005241B9" w:rsidRDefault="005241B9" w:rsidP="005241B9">
      <w:pPr>
        <w:rPr>
          <w:rFonts w:ascii="Arial" w:hAnsi="Arial" w:cs="Arial"/>
          <w:sz w:val="24"/>
          <w:szCs w:val="24"/>
        </w:rPr>
      </w:pPr>
      <w:r w:rsidRPr="005241B9">
        <w:rPr>
          <w:rFonts w:ascii="Arial" w:hAnsi="Arial" w:cs="Arial"/>
          <w:sz w:val="24"/>
          <w:szCs w:val="24"/>
        </w:rPr>
        <w:fldChar w:fldCharType="end"/>
      </w:r>
      <w:r w:rsidRPr="005241B9">
        <w:rPr>
          <w:rFonts w:ascii="Arial" w:hAnsi="Arial" w:cs="Arial"/>
          <w:sz w:val="24"/>
          <w:szCs w:val="24"/>
        </w:rPr>
        <w:t xml:space="preserve">Sekundarstufe </w:t>
      </w:r>
    </w:p>
    <w:p w:rsidR="005241B9" w:rsidRPr="005241B9" w:rsidRDefault="005241B9" w:rsidP="005241B9">
      <w:pPr>
        <w:pStyle w:val="StandardWeb"/>
        <w:rPr>
          <w:rFonts w:ascii="Arial" w:hAnsi="Arial" w:cs="Arial"/>
        </w:rPr>
      </w:pPr>
      <w:r w:rsidRPr="005241B9">
        <w:rPr>
          <w:rFonts w:ascii="Arial" w:hAnsi="Arial" w:cs="Arial"/>
        </w:rPr>
        <w:t>Was passierte in Tschernobyl? Was passierte in Fukushima? Die Arbeitsmaterialien geben einen Überblick über Ursachen und Verlauf der Unfälle sowie die Reaktionen von Öffentlichkeit, Politik und Behörden in Deutschland.</w:t>
      </w:r>
      <w:r w:rsidR="00F96903">
        <w:rPr>
          <w:rFonts w:ascii="Arial" w:hAnsi="Arial" w:cs="Arial"/>
        </w:rPr>
        <w:t xml:space="preserve"> </w:t>
      </w:r>
      <w:r w:rsidR="00F96903">
        <w:rPr>
          <w:rFonts w:ascii="Arial" w:hAnsi="Arial" w:cs="Arial"/>
        </w:rPr>
        <w:tab/>
      </w:r>
    </w:p>
    <w:p w:rsidR="005241B9" w:rsidRPr="005241B9" w:rsidRDefault="00F96903" w:rsidP="005241B9">
      <w:pPr>
        <w:rPr>
          <w:rFonts w:ascii="Arial" w:hAnsi="Arial" w:cs="Arial"/>
          <w:sz w:val="24"/>
          <w:szCs w:val="24"/>
        </w:rPr>
      </w:pPr>
      <w:hyperlink r:id="rId27" w:history="1">
        <w:r w:rsidR="005241B9" w:rsidRPr="00F96903">
          <w:rPr>
            <w:rStyle w:val="Hyperlink"/>
            <w:rFonts w:ascii="Arial" w:hAnsi="Arial" w:cs="Arial"/>
            <w:sz w:val="24"/>
            <w:szCs w:val="24"/>
          </w:rPr>
          <w:t>mehr lesen</w:t>
        </w:r>
      </w:hyperlink>
      <w:r w:rsidR="005241B9" w:rsidRPr="005241B9">
        <w:rPr>
          <w:rFonts w:ascii="Arial" w:hAnsi="Arial" w:cs="Arial"/>
          <w:sz w:val="24"/>
          <w:szCs w:val="24"/>
        </w:rPr>
        <w:t xml:space="preserve"> </w:t>
      </w:r>
      <w:r>
        <w:rPr>
          <w:rFonts w:ascii="Arial" w:hAnsi="Arial" w:cs="Arial"/>
          <w:sz w:val="24"/>
          <w:szCs w:val="24"/>
        </w:rPr>
        <w:tab/>
      </w:r>
      <w:r w:rsidR="004D4CFE">
        <w:rPr>
          <w:rFonts w:ascii="Arial" w:hAnsi="Arial" w:cs="Arial"/>
          <w:sz w:val="24"/>
          <w:szCs w:val="24"/>
        </w:rPr>
        <w:tab/>
      </w:r>
      <w:r w:rsidR="004D4CFE">
        <w:rPr>
          <w:rFonts w:ascii="Arial" w:hAnsi="Arial" w:cs="Arial"/>
          <w:sz w:val="24"/>
          <w:szCs w:val="24"/>
        </w:rPr>
        <w:tab/>
      </w:r>
      <w:hyperlink r:id="rId28" w:history="1">
        <w:r w:rsidR="004D4CFE" w:rsidRPr="002971D2">
          <w:rPr>
            <w:rStyle w:val="Hyperlink"/>
            <w:rFonts w:ascii="Arial" w:hAnsi="Arial" w:cs="Arial"/>
            <w:sz w:val="24"/>
            <w:szCs w:val="24"/>
          </w:rPr>
          <w:t>Arbeitsmaterial herunterladen</w:t>
        </w:r>
      </w:hyperlink>
      <w:r w:rsidR="002971D2">
        <w:rPr>
          <w:rFonts w:ascii="Arial" w:hAnsi="Arial" w:cs="Arial"/>
          <w:sz w:val="24"/>
          <w:szCs w:val="24"/>
        </w:rPr>
        <w:tab/>
        <w:t>(1 MB)</w:t>
      </w:r>
    </w:p>
    <w:p w:rsidR="005241B9" w:rsidRPr="004D4CFE" w:rsidRDefault="005241B9" w:rsidP="005241B9">
      <w:pPr>
        <w:rPr>
          <w:rFonts w:ascii="Arial" w:hAnsi="Arial" w:cs="Arial"/>
          <w:b/>
          <w:sz w:val="24"/>
          <w:szCs w:val="24"/>
        </w:rPr>
      </w:pPr>
      <w:r w:rsidRPr="004D4CFE">
        <w:rPr>
          <w:rFonts w:ascii="Arial" w:hAnsi="Arial" w:cs="Arial"/>
          <w:b/>
          <w:sz w:val="24"/>
          <w:szCs w:val="24"/>
        </w:rPr>
        <w:t xml:space="preserve">Arbeitsmaterial </w:t>
      </w:r>
      <w:r>
        <w:rPr>
          <w:rFonts w:ascii="Arial" w:hAnsi="Arial" w:cs="Arial"/>
          <w:b/>
          <w:sz w:val="24"/>
          <w:szCs w:val="24"/>
        </w:rPr>
        <w:t>2</w:t>
      </w:r>
    </w:p>
    <w:p w:rsidR="005241B9" w:rsidRPr="005241B9" w:rsidRDefault="005241B9" w:rsidP="005241B9">
      <w:pPr>
        <w:rPr>
          <w:rFonts w:ascii="Arial" w:hAnsi="Arial" w:cs="Arial"/>
          <w:color w:val="0000FF"/>
          <w:sz w:val="24"/>
          <w:szCs w:val="24"/>
          <w:u w:val="single"/>
        </w:rPr>
      </w:pPr>
      <w:r w:rsidRPr="005241B9">
        <w:rPr>
          <w:rFonts w:ascii="Arial" w:hAnsi="Arial" w:cs="Arial"/>
          <w:sz w:val="24"/>
          <w:szCs w:val="24"/>
        </w:rPr>
        <w:fldChar w:fldCharType="begin"/>
      </w:r>
      <w:r w:rsidRPr="005241B9">
        <w:rPr>
          <w:rFonts w:ascii="Arial" w:hAnsi="Arial" w:cs="Arial"/>
          <w:sz w:val="24"/>
          <w:szCs w:val="24"/>
        </w:rPr>
        <w:instrText xml:space="preserve"> HYPERLINK "https://www.umwelt-im-unterricht.de/medien/dateien/infoblatt-radioaktivitaet-gesundheit-und-strahlenschutz/" </w:instrText>
      </w:r>
      <w:r w:rsidRPr="005241B9">
        <w:rPr>
          <w:rFonts w:ascii="Arial" w:hAnsi="Arial" w:cs="Arial"/>
          <w:sz w:val="24"/>
          <w:szCs w:val="24"/>
        </w:rPr>
        <w:fldChar w:fldCharType="separate"/>
      </w:r>
      <w:r w:rsidRPr="005241B9">
        <w:rPr>
          <w:rFonts w:ascii="Arial" w:hAnsi="Arial" w:cs="Arial"/>
          <w:color w:val="0000FF"/>
          <w:sz w:val="24"/>
          <w:szCs w:val="24"/>
          <w:u w:val="single"/>
        </w:rPr>
        <w:t>Infoblatt Radioaktivität, Gesundheit und Strahlenschutz</w:t>
      </w:r>
    </w:p>
    <w:p w:rsidR="005241B9" w:rsidRPr="005241B9" w:rsidRDefault="005241B9" w:rsidP="005241B9">
      <w:pPr>
        <w:rPr>
          <w:rFonts w:ascii="Arial" w:hAnsi="Arial" w:cs="Arial"/>
          <w:sz w:val="24"/>
          <w:szCs w:val="24"/>
        </w:rPr>
      </w:pPr>
      <w:r w:rsidRPr="005241B9">
        <w:rPr>
          <w:rFonts w:ascii="Arial" w:hAnsi="Arial" w:cs="Arial"/>
          <w:sz w:val="24"/>
          <w:szCs w:val="24"/>
        </w:rPr>
        <w:fldChar w:fldCharType="end"/>
      </w:r>
      <w:r w:rsidRPr="005241B9">
        <w:rPr>
          <w:rFonts w:ascii="Arial" w:hAnsi="Arial" w:cs="Arial"/>
          <w:sz w:val="24"/>
          <w:szCs w:val="24"/>
        </w:rPr>
        <w:t xml:space="preserve">Sekundarstufe </w:t>
      </w:r>
    </w:p>
    <w:p w:rsidR="005241B9" w:rsidRPr="005241B9" w:rsidRDefault="005241B9" w:rsidP="005241B9">
      <w:pPr>
        <w:pStyle w:val="StandardWeb"/>
        <w:rPr>
          <w:rFonts w:ascii="Arial" w:hAnsi="Arial" w:cs="Arial"/>
        </w:rPr>
      </w:pPr>
      <w:r w:rsidRPr="005241B9">
        <w:rPr>
          <w:rFonts w:ascii="Arial" w:hAnsi="Arial" w:cs="Arial"/>
        </w:rPr>
        <w:t>Was ist eigentlich Radioaktivität, und wie wirkt Strahlung? Verständlich aufbereitete Auszüge aus Fachtexten vermitteln Grundlagen, von den Eigenschaften radioaktiver Atomkerne über die Strahlenwirkung auf den Körper bis hin zum Strahlenschutz.</w:t>
      </w:r>
    </w:p>
    <w:p w:rsidR="005241B9" w:rsidRPr="002971D2" w:rsidRDefault="005241B9" w:rsidP="005241B9">
      <w:pPr>
        <w:rPr>
          <w:rFonts w:ascii="Arial" w:hAnsi="Arial" w:cs="Arial"/>
          <w:sz w:val="24"/>
          <w:szCs w:val="24"/>
        </w:rPr>
      </w:pPr>
      <w:hyperlink r:id="rId29" w:history="1">
        <w:r w:rsidRPr="005241B9">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30" w:history="1">
        <w:r w:rsidRPr="002971D2">
          <w:rPr>
            <w:rStyle w:val="Hyperlink"/>
            <w:rFonts w:ascii="Arial" w:hAnsi="Arial" w:cs="Arial"/>
            <w:sz w:val="24"/>
            <w:szCs w:val="24"/>
          </w:rPr>
          <w:t>Arbeitsmaterial herunterladen</w:t>
        </w:r>
      </w:hyperlink>
      <w:r>
        <w:rPr>
          <w:rFonts w:ascii="Arial" w:hAnsi="Arial" w:cs="Arial"/>
          <w:sz w:val="24"/>
          <w:szCs w:val="24"/>
        </w:rPr>
        <w:tab/>
        <w:t>(86 k</w:t>
      </w:r>
      <w:r>
        <w:rPr>
          <w:rFonts w:ascii="Arial" w:hAnsi="Arial" w:cs="Arial"/>
          <w:sz w:val="24"/>
          <w:szCs w:val="24"/>
        </w:rPr>
        <w:t>B)</w:t>
      </w:r>
    </w:p>
    <w:p w:rsidR="00F96903" w:rsidRDefault="00F96903">
      <w:pPr>
        <w:rPr>
          <w:rFonts w:ascii="Arial" w:hAnsi="Arial" w:cs="Arial"/>
          <w:b/>
          <w:sz w:val="24"/>
          <w:szCs w:val="24"/>
        </w:rPr>
      </w:pPr>
      <w:r>
        <w:rPr>
          <w:rFonts w:ascii="Arial" w:hAnsi="Arial" w:cs="Arial"/>
          <w:b/>
          <w:sz w:val="24"/>
          <w:szCs w:val="24"/>
        </w:rPr>
        <w:br w:type="page"/>
      </w:r>
    </w:p>
    <w:p w:rsidR="005241B9" w:rsidRPr="004D4CFE" w:rsidRDefault="005241B9" w:rsidP="005241B9">
      <w:pPr>
        <w:rPr>
          <w:rFonts w:ascii="Arial" w:hAnsi="Arial" w:cs="Arial"/>
          <w:b/>
          <w:sz w:val="24"/>
          <w:szCs w:val="24"/>
        </w:rPr>
      </w:pPr>
      <w:r w:rsidRPr="004D4CFE">
        <w:rPr>
          <w:rFonts w:ascii="Arial" w:hAnsi="Arial" w:cs="Arial"/>
          <w:b/>
          <w:sz w:val="24"/>
          <w:szCs w:val="24"/>
        </w:rPr>
        <w:lastRenderedPageBreak/>
        <w:t xml:space="preserve">Arbeitsmaterial </w:t>
      </w:r>
      <w:r>
        <w:rPr>
          <w:rFonts w:ascii="Arial" w:hAnsi="Arial" w:cs="Arial"/>
          <w:b/>
          <w:sz w:val="24"/>
          <w:szCs w:val="24"/>
        </w:rPr>
        <w:t>3</w:t>
      </w:r>
    </w:p>
    <w:p w:rsidR="005241B9" w:rsidRPr="005241B9" w:rsidRDefault="005241B9" w:rsidP="005241B9">
      <w:pPr>
        <w:rPr>
          <w:rFonts w:ascii="Arial" w:hAnsi="Arial" w:cs="Arial"/>
          <w:color w:val="0000FF"/>
          <w:sz w:val="24"/>
          <w:szCs w:val="24"/>
          <w:u w:val="single"/>
        </w:rPr>
      </w:pPr>
      <w:r w:rsidRPr="005241B9">
        <w:rPr>
          <w:rFonts w:ascii="Arial" w:hAnsi="Arial" w:cs="Arial"/>
          <w:sz w:val="24"/>
          <w:szCs w:val="24"/>
        </w:rPr>
        <w:fldChar w:fldCharType="begin"/>
      </w:r>
      <w:r w:rsidRPr="005241B9">
        <w:rPr>
          <w:rFonts w:ascii="Arial" w:hAnsi="Arial" w:cs="Arial"/>
          <w:sz w:val="24"/>
          <w:szCs w:val="24"/>
        </w:rPr>
        <w:instrText xml:space="preserve"> HYPERLINK "https://www.umwelt-im-unterricht.de/medien/dateien/kernkraftwerke-in-deutschland-und-in-nachbarlaendern/" </w:instrText>
      </w:r>
      <w:r w:rsidRPr="005241B9">
        <w:rPr>
          <w:rFonts w:ascii="Arial" w:hAnsi="Arial" w:cs="Arial"/>
          <w:sz w:val="24"/>
          <w:szCs w:val="24"/>
        </w:rPr>
        <w:fldChar w:fldCharType="separate"/>
      </w:r>
      <w:r w:rsidRPr="005241B9">
        <w:rPr>
          <w:rFonts w:ascii="Arial" w:hAnsi="Arial" w:cs="Arial"/>
          <w:color w:val="0000FF"/>
          <w:sz w:val="24"/>
          <w:szCs w:val="24"/>
          <w:u w:val="single"/>
        </w:rPr>
        <w:t>Kernkraftwerke in Deutschland und in Nachbarländern</w:t>
      </w:r>
    </w:p>
    <w:p w:rsidR="005241B9" w:rsidRPr="005241B9" w:rsidRDefault="005241B9" w:rsidP="005241B9">
      <w:pPr>
        <w:rPr>
          <w:rFonts w:ascii="Arial" w:hAnsi="Arial" w:cs="Arial"/>
          <w:sz w:val="24"/>
          <w:szCs w:val="24"/>
        </w:rPr>
      </w:pPr>
      <w:r w:rsidRPr="005241B9">
        <w:rPr>
          <w:rFonts w:ascii="Arial" w:hAnsi="Arial" w:cs="Arial"/>
          <w:sz w:val="24"/>
          <w:szCs w:val="24"/>
        </w:rPr>
        <w:fldChar w:fldCharType="end"/>
      </w:r>
      <w:r w:rsidRPr="005241B9">
        <w:rPr>
          <w:rFonts w:ascii="Arial" w:hAnsi="Arial" w:cs="Arial"/>
          <w:sz w:val="24"/>
          <w:szCs w:val="24"/>
        </w:rPr>
        <w:t xml:space="preserve">Sekundarstufe </w:t>
      </w:r>
    </w:p>
    <w:p w:rsidR="005241B9" w:rsidRPr="005241B9" w:rsidRDefault="005241B9" w:rsidP="005241B9">
      <w:pPr>
        <w:pStyle w:val="StandardWeb"/>
        <w:rPr>
          <w:rFonts w:ascii="Arial" w:hAnsi="Arial" w:cs="Arial"/>
        </w:rPr>
      </w:pPr>
      <w:r w:rsidRPr="005241B9">
        <w:rPr>
          <w:rFonts w:ascii="Arial" w:hAnsi="Arial" w:cs="Arial"/>
        </w:rPr>
        <w:t>Wo in Deutschland sind Kernkraftwerke in Betrieb? Welche wurden bereits stillgelegt? Neben den Standorten in Deutschland zeigt die Karte nahegelegene Kernkraftwerke in Nachbarländern.</w:t>
      </w:r>
    </w:p>
    <w:p w:rsidR="005241B9" w:rsidRPr="002971D2" w:rsidRDefault="005241B9" w:rsidP="005241B9">
      <w:pPr>
        <w:rPr>
          <w:rFonts w:ascii="Arial" w:hAnsi="Arial" w:cs="Arial"/>
          <w:sz w:val="24"/>
          <w:szCs w:val="24"/>
        </w:rPr>
      </w:pPr>
      <w:hyperlink r:id="rId31" w:history="1">
        <w:r w:rsidRPr="005241B9">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32" w:history="1">
        <w:r w:rsidRPr="002971D2">
          <w:rPr>
            <w:rStyle w:val="Hyperlink"/>
            <w:rFonts w:ascii="Arial" w:hAnsi="Arial" w:cs="Arial"/>
            <w:sz w:val="24"/>
            <w:szCs w:val="24"/>
          </w:rPr>
          <w:t>Arbeitsmaterial herunterladen</w:t>
        </w:r>
      </w:hyperlink>
      <w:r>
        <w:rPr>
          <w:rFonts w:ascii="Arial" w:hAnsi="Arial" w:cs="Arial"/>
          <w:sz w:val="24"/>
          <w:szCs w:val="24"/>
        </w:rPr>
        <w:tab/>
        <w:t>(</w:t>
      </w:r>
      <w:r>
        <w:rPr>
          <w:rFonts w:ascii="Arial" w:hAnsi="Arial" w:cs="Arial"/>
          <w:sz w:val="24"/>
          <w:szCs w:val="24"/>
        </w:rPr>
        <w:t>129</w:t>
      </w:r>
      <w:r>
        <w:rPr>
          <w:rFonts w:ascii="Arial" w:hAnsi="Arial" w:cs="Arial"/>
          <w:sz w:val="24"/>
          <w:szCs w:val="24"/>
        </w:rPr>
        <w:t xml:space="preserve"> kB)</w:t>
      </w:r>
    </w:p>
    <w:p w:rsidR="005241B9" w:rsidRPr="004D4CFE" w:rsidRDefault="005241B9" w:rsidP="005241B9">
      <w:pPr>
        <w:rPr>
          <w:rFonts w:ascii="Arial" w:hAnsi="Arial" w:cs="Arial"/>
          <w:b/>
          <w:sz w:val="24"/>
          <w:szCs w:val="24"/>
        </w:rPr>
      </w:pPr>
      <w:r w:rsidRPr="004D4CFE">
        <w:rPr>
          <w:rFonts w:ascii="Arial" w:hAnsi="Arial" w:cs="Arial"/>
          <w:b/>
          <w:sz w:val="24"/>
          <w:szCs w:val="24"/>
        </w:rPr>
        <w:t xml:space="preserve">Arbeitsmaterial </w:t>
      </w:r>
      <w:r>
        <w:rPr>
          <w:rFonts w:ascii="Arial" w:hAnsi="Arial" w:cs="Arial"/>
          <w:b/>
          <w:sz w:val="24"/>
          <w:szCs w:val="24"/>
        </w:rPr>
        <w:t>4</w:t>
      </w:r>
    </w:p>
    <w:p w:rsidR="005241B9" w:rsidRPr="002971D2" w:rsidRDefault="005241B9" w:rsidP="005241B9">
      <w:pPr>
        <w:rPr>
          <w:rFonts w:ascii="Arial" w:hAnsi="Arial" w:cs="Arial"/>
          <w:color w:val="0000FF"/>
          <w:sz w:val="24"/>
          <w:szCs w:val="24"/>
          <w:u w:val="single"/>
        </w:rPr>
      </w:pPr>
      <w:r w:rsidRPr="002971D2">
        <w:rPr>
          <w:rFonts w:ascii="Arial" w:hAnsi="Arial" w:cs="Arial"/>
          <w:sz w:val="24"/>
          <w:szCs w:val="24"/>
        </w:rPr>
        <w:fldChar w:fldCharType="begin"/>
      </w:r>
      <w:r w:rsidRPr="002971D2">
        <w:rPr>
          <w:rFonts w:ascii="Arial" w:hAnsi="Arial" w:cs="Arial"/>
          <w:sz w:val="24"/>
          <w:szCs w:val="24"/>
        </w:rPr>
        <w:instrText xml:space="preserve"> HYPERLINK "https://www.umwelt-im-unterricht.de/medien/dateien/infografik-radioaktivitaet-vergleich-von-dosis-und-grenzwerten/" </w:instrText>
      </w:r>
      <w:r w:rsidRPr="002971D2">
        <w:rPr>
          <w:rFonts w:ascii="Arial" w:hAnsi="Arial" w:cs="Arial"/>
          <w:sz w:val="24"/>
          <w:szCs w:val="24"/>
        </w:rPr>
        <w:fldChar w:fldCharType="separate"/>
      </w:r>
      <w:r w:rsidRPr="002971D2">
        <w:rPr>
          <w:rFonts w:ascii="Arial" w:hAnsi="Arial" w:cs="Arial"/>
          <w:color w:val="0000FF"/>
          <w:sz w:val="24"/>
          <w:szCs w:val="24"/>
          <w:u w:val="single"/>
        </w:rPr>
        <w:t>Infografik Radioaktivität: Vergleich von Dosis- und Grenzwerten</w:t>
      </w:r>
    </w:p>
    <w:p w:rsidR="005241B9" w:rsidRPr="002971D2" w:rsidRDefault="005241B9" w:rsidP="005241B9">
      <w:pPr>
        <w:rPr>
          <w:rFonts w:ascii="Arial" w:hAnsi="Arial" w:cs="Arial"/>
          <w:sz w:val="24"/>
          <w:szCs w:val="24"/>
        </w:rPr>
      </w:pPr>
      <w:r w:rsidRPr="002971D2">
        <w:rPr>
          <w:rFonts w:ascii="Arial" w:hAnsi="Arial" w:cs="Arial"/>
          <w:sz w:val="24"/>
          <w:szCs w:val="24"/>
        </w:rPr>
        <w:fldChar w:fldCharType="end"/>
      </w:r>
      <w:r w:rsidRPr="002971D2">
        <w:rPr>
          <w:rFonts w:ascii="Arial" w:hAnsi="Arial" w:cs="Arial"/>
          <w:sz w:val="24"/>
          <w:szCs w:val="24"/>
        </w:rPr>
        <w:t xml:space="preserve">Sekundarstufe, Grundschule </w:t>
      </w:r>
    </w:p>
    <w:p w:rsidR="005241B9" w:rsidRPr="002971D2" w:rsidRDefault="005241B9" w:rsidP="005241B9">
      <w:pPr>
        <w:pStyle w:val="StandardWeb"/>
        <w:rPr>
          <w:rFonts w:ascii="Arial" w:hAnsi="Arial" w:cs="Arial"/>
        </w:rPr>
      </w:pPr>
      <w:r w:rsidRPr="002971D2">
        <w:rPr>
          <w:rFonts w:ascii="Arial" w:hAnsi="Arial" w:cs="Arial"/>
        </w:rPr>
        <w:t>Wie hoch ist die Strahlenbelastung aus verschiedenen Quellen? Die Infografik veranschaulicht die Unterschiede zwischen verschiedenen Dosis- und Grenzwerten.</w:t>
      </w:r>
    </w:p>
    <w:p w:rsidR="005241B9" w:rsidRPr="005241B9" w:rsidRDefault="005241B9" w:rsidP="005241B9">
      <w:pPr>
        <w:rPr>
          <w:rFonts w:ascii="Arial" w:hAnsi="Arial" w:cs="Arial"/>
          <w:sz w:val="24"/>
          <w:szCs w:val="24"/>
        </w:rPr>
      </w:pPr>
      <w:hyperlink r:id="rId33" w:history="1">
        <w:r w:rsidRPr="002971D2">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34" w:history="1">
        <w:r w:rsidRPr="002971D2">
          <w:rPr>
            <w:rStyle w:val="Hyperlink"/>
            <w:rFonts w:ascii="Arial" w:hAnsi="Arial" w:cs="Arial"/>
            <w:sz w:val="24"/>
            <w:szCs w:val="24"/>
          </w:rPr>
          <w:t>Arbeitsmaterial herunterladen</w:t>
        </w:r>
      </w:hyperlink>
      <w:r>
        <w:rPr>
          <w:rFonts w:ascii="Arial" w:hAnsi="Arial" w:cs="Arial"/>
          <w:sz w:val="24"/>
          <w:szCs w:val="24"/>
        </w:rPr>
        <w:tab/>
        <w:t>(1 MB)</w:t>
      </w:r>
    </w:p>
    <w:p w:rsidR="0083635B" w:rsidRPr="00342A0A" w:rsidRDefault="00342A0A" w:rsidP="0083635B">
      <w:pPr>
        <w:rPr>
          <w:rFonts w:ascii="Arial" w:hAnsi="Arial" w:cs="Arial"/>
          <w:b/>
          <w:sz w:val="24"/>
          <w:szCs w:val="24"/>
        </w:rPr>
      </w:pPr>
      <w:r w:rsidRPr="00342A0A">
        <w:rPr>
          <w:rFonts w:ascii="Arial" w:hAnsi="Arial" w:cs="Arial"/>
          <w:b/>
          <w:sz w:val="24"/>
          <w:szCs w:val="24"/>
        </w:rPr>
        <w:t>Bilderserie</w:t>
      </w:r>
      <w:r w:rsidR="00264E6C">
        <w:rPr>
          <w:rFonts w:ascii="Arial" w:hAnsi="Arial" w:cs="Arial"/>
          <w:b/>
          <w:sz w:val="24"/>
          <w:szCs w:val="24"/>
        </w:rPr>
        <w:t xml:space="preserve"> 1</w:t>
      </w:r>
    </w:p>
    <w:p w:rsidR="00264E6C" w:rsidRPr="00264E6C" w:rsidRDefault="00264E6C" w:rsidP="00264E6C">
      <w:pPr>
        <w:rPr>
          <w:rFonts w:ascii="Arial" w:hAnsi="Arial" w:cs="Arial"/>
          <w:color w:val="0000FF"/>
          <w:sz w:val="24"/>
          <w:szCs w:val="24"/>
          <w:u w:val="single"/>
        </w:rPr>
      </w:pPr>
      <w:r w:rsidRPr="00264E6C">
        <w:rPr>
          <w:rFonts w:ascii="Arial" w:hAnsi="Arial" w:cs="Arial"/>
          <w:sz w:val="24"/>
          <w:szCs w:val="24"/>
        </w:rPr>
        <w:fldChar w:fldCharType="begin"/>
      </w:r>
      <w:r w:rsidRPr="00264E6C">
        <w:rPr>
          <w:rFonts w:ascii="Arial" w:hAnsi="Arial" w:cs="Arial"/>
          <w:sz w:val="24"/>
          <w:szCs w:val="24"/>
        </w:rPr>
        <w:instrText xml:space="preserve"> HYPERLINK "https://www.umwelt-im-unterricht.de/medien/bilder/der-unfall-in-fukushima-daiichi/" </w:instrText>
      </w:r>
      <w:r w:rsidRPr="00264E6C">
        <w:rPr>
          <w:rFonts w:ascii="Arial" w:hAnsi="Arial" w:cs="Arial"/>
          <w:sz w:val="24"/>
          <w:szCs w:val="24"/>
        </w:rPr>
        <w:fldChar w:fldCharType="separate"/>
      </w:r>
      <w:r w:rsidRPr="00264E6C">
        <w:rPr>
          <w:rFonts w:ascii="Arial" w:hAnsi="Arial" w:cs="Arial"/>
          <w:color w:val="0000FF"/>
          <w:sz w:val="24"/>
          <w:szCs w:val="24"/>
          <w:u w:val="single"/>
        </w:rPr>
        <w:t xml:space="preserve">Der Unfall in Fukushima </w:t>
      </w:r>
      <w:proofErr w:type="spellStart"/>
      <w:r w:rsidRPr="00264E6C">
        <w:rPr>
          <w:rFonts w:ascii="Arial" w:hAnsi="Arial" w:cs="Arial"/>
          <w:color w:val="0000FF"/>
          <w:sz w:val="24"/>
          <w:szCs w:val="24"/>
          <w:u w:val="single"/>
        </w:rPr>
        <w:t>Daiichi</w:t>
      </w:r>
      <w:proofErr w:type="spellEnd"/>
    </w:p>
    <w:p w:rsidR="00264E6C" w:rsidRPr="00264E6C" w:rsidRDefault="00264E6C" w:rsidP="00264E6C">
      <w:pPr>
        <w:rPr>
          <w:rFonts w:ascii="Arial" w:hAnsi="Arial" w:cs="Arial"/>
          <w:sz w:val="24"/>
          <w:szCs w:val="24"/>
        </w:rPr>
      </w:pPr>
      <w:r w:rsidRPr="00264E6C">
        <w:rPr>
          <w:rFonts w:ascii="Arial" w:hAnsi="Arial" w:cs="Arial"/>
          <w:sz w:val="24"/>
          <w:szCs w:val="24"/>
        </w:rPr>
        <w:fldChar w:fldCharType="end"/>
      </w:r>
      <w:r w:rsidRPr="00264E6C">
        <w:rPr>
          <w:rFonts w:ascii="Arial" w:hAnsi="Arial" w:cs="Arial"/>
          <w:sz w:val="24"/>
          <w:szCs w:val="24"/>
        </w:rPr>
        <w:t xml:space="preserve">Sekundarstufe, Grundschule </w:t>
      </w:r>
    </w:p>
    <w:p w:rsidR="00264E6C" w:rsidRPr="00264E6C" w:rsidRDefault="00264E6C" w:rsidP="00264E6C">
      <w:pPr>
        <w:pStyle w:val="StandardWeb"/>
        <w:rPr>
          <w:rFonts w:ascii="Arial" w:hAnsi="Arial" w:cs="Arial"/>
        </w:rPr>
      </w:pPr>
      <w:r w:rsidRPr="00264E6C">
        <w:rPr>
          <w:rFonts w:ascii="Arial" w:hAnsi="Arial" w:cs="Arial"/>
        </w:rPr>
        <w:t>Am 11. März 2011 erschütterte ein Erdbeben Japan. Die Bilderserie zeigt die Auswirkungen des Bebens und des nachfolgenden Tsunamis sowie des Unfalls</w:t>
      </w:r>
      <w:r w:rsidR="00F96903">
        <w:rPr>
          <w:rFonts w:ascii="Arial" w:hAnsi="Arial" w:cs="Arial"/>
        </w:rPr>
        <w:t xml:space="preserve"> im Kernkraftwerk Fukushima </w:t>
      </w:r>
      <w:proofErr w:type="spellStart"/>
      <w:r w:rsidR="00F96903">
        <w:rPr>
          <w:rFonts w:ascii="Arial" w:hAnsi="Arial" w:cs="Arial"/>
        </w:rPr>
        <w:t>Dai</w:t>
      </w:r>
      <w:r w:rsidRPr="00264E6C">
        <w:rPr>
          <w:rFonts w:ascii="Arial" w:hAnsi="Arial" w:cs="Arial"/>
        </w:rPr>
        <w:t>ichi</w:t>
      </w:r>
      <w:proofErr w:type="spellEnd"/>
      <w:r w:rsidRPr="00264E6C">
        <w:rPr>
          <w:rFonts w:ascii="Arial" w:hAnsi="Arial" w:cs="Arial"/>
        </w:rPr>
        <w:t>.</w:t>
      </w:r>
    </w:p>
    <w:p w:rsidR="00264E6C" w:rsidRPr="00264E6C" w:rsidRDefault="002905BA" w:rsidP="00264E6C">
      <w:pPr>
        <w:rPr>
          <w:rFonts w:ascii="Arial" w:hAnsi="Arial" w:cs="Arial"/>
          <w:sz w:val="24"/>
          <w:szCs w:val="24"/>
        </w:rPr>
      </w:pPr>
      <w:hyperlink r:id="rId35" w:history="1">
        <w:r w:rsidR="00264E6C" w:rsidRPr="00264E6C">
          <w:rPr>
            <w:rStyle w:val="Hyperlink"/>
            <w:rFonts w:ascii="Arial" w:hAnsi="Arial" w:cs="Arial"/>
            <w:sz w:val="24"/>
            <w:szCs w:val="24"/>
          </w:rPr>
          <w:t>mehr lesen</w:t>
        </w:r>
        <w:r w:rsidR="00264E6C">
          <w:rPr>
            <w:rStyle w:val="Hyperlink"/>
            <w:rFonts w:ascii="Arial" w:hAnsi="Arial" w:cs="Arial"/>
            <w:sz w:val="24"/>
            <w:szCs w:val="24"/>
          </w:rPr>
          <w:t xml:space="preserve"> und Bilder herunterladen</w:t>
        </w:r>
        <w:r w:rsidR="00264E6C" w:rsidRPr="00264E6C">
          <w:rPr>
            <w:rStyle w:val="Hyperlink"/>
            <w:rFonts w:ascii="Arial" w:hAnsi="Arial" w:cs="Arial"/>
            <w:sz w:val="24"/>
            <w:szCs w:val="24"/>
          </w:rPr>
          <w:t xml:space="preserve"> </w:t>
        </w:r>
      </w:hyperlink>
    </w:p>
    <w:p w:rsidR="00264E6C" w:rsidRPr="00342A0A" w:rsidRDefault="00264E6C" w:rsidP="00264E6C">
      <w:pPr>
        <w:rPr>
          <w:rFonts w:ascii="Arial" w:hAnsi="Arial" w:cs="Arial"/>
          <w:b/>
          <w:sz w:val="24"/>
          <w:szCs w:val="24"/>
        </w:rPr>
      </w:pPr>
      <w:r w:rsidRPr="00342A0A">
        <w:rPr>
          <w:rFonts w:ascii="Arial" w:hAnsi="Arial" w:cs="Arial"/>
          <w:b/>
          <w:sz w:val="24"/>
          <w:szCs w:val="24"/>
        </w:rPr>
        <w:t>Bilderserie</w:t>
      </w:r>
      <w:r>
        <w:rPr>
          <w:rFonts w:ascii="Arial" w:hAnsi="Arial" w:cs="Arial"/>
          <w:b/>
          <w:sz w:val="24"/>
          <w:szCs w:val="24"/>
        </w:rPr>
        <w:t xml:space="preserve"> 2</w:t>
      </w:r>
    </w:p>
    <w:p w:rsidR="00264E6C" w:rsidRPr="00264E6C" w:rsidRDefault="00264E6C" w:rsidP="00264E6C">
      <w:pPr>
        <w:rPr>
          <w:rFonts w:ascii="Arial" w:hAnsi="Arial" w:cs="Arial"/>
          <w:color w:val="0000FF"/>
          <w:sz w:val="24"/>
          <w:szCs w:val="24"/>
          <w:u w:val="single"/>
        </w:rPr>
      </w:pPr>
      <w:r w:rsidRPr="00264E6C">
        <w:rPr>
          <w:rFonts w:ascii="Arial" w:hAnsi="Arial" w:cs="Arial"/>
          <w:sz w:val="24"/>
          <w:szCs w:val="24"/>
        </w:rPr>
        <w:fldChar w:fldCharType="begin"/>
      </w:r>
      <w:r w:rsidRPr="00264E6C">
        <w:rPr>
          <w:rFonts w:ascii="Arial" w:hAnsi="Arial" w:cs="Arial"/>
          <w:sz w:val="24"/>
          <w:szCs w:val="24"/>
        </w:rPr>
        <w:instrText xml:space="preserve"> HYPERLINK "https://www.umwelt-im-unterricht.de/medien/bilder/die-reaktorkatastrophe-von-tschernobyl/" </w:instrText>
      </w:r>
      <w:r w:rsidRPr="00264E6C">
        <w:rPr>
          <w:rFonts w:ascii="Arial" w:hAnsi="Arial" w:cs="Arial"/>
          <w:sz w:val="24"/>
          <w:szCs w:val="24"/>
        </w:rPr>
        <w:fldChar w:fldCharType="separate"/>
      </w:r>
      <w:r w:rsidRPr="00264E6C">
        <w:rPr>
          <w:rFonts w:ascii="Arial" w:hAnsi="Arial" w:cs="Arial"/>
          <w:color w:val="0000FF"/>
          <w:sz w:val="24"/>
          <w:szCs w:val="24"/>
          <w:u w:val="single"/>
        </w:rPr>
        <w:t>Die Reaktorkatastrophe von Tschernobyl</w:t>
      </w:r>
    </w:p>
    <w:p w:rsidR="00264E6C" w:rsidRPr="00264E6C" w:rsidRDefault="00264E6C" w:rsidP="00264E6C">
      <w:pPr>
        <w:rPr>
          <w:rFonts w:ascii="Arial" w:hAnsi="Arial" w:cs="Arial"/>
          <w:sz w:val="24"/>
          <w:szCs w:val="24"/>
        </w:rPr>
      </w:pPr>
      <w:r w:rsidRPr="00264E6C">
        <w:rPr>
          <w:rFonts w:ascii="Arial" w:hAnsi="Arial" w:cs="Arial"/>
          <w:sz w:val="24"/>
          <w:szCs w:val="24"/>
        </w:rPr>
        <w:fldChar w:fldCharType="end"/>
      </w:r>
      <w:r w:rsidRPr="00264E6C">
        <w:rPr>
          <w:rFonts w:ascii="Arial" w:hAnsi="Arial" w:cs="Arial"/>
          <w:sz w:val="24"/>
          <w:szCs w:val="24"/>
        </w:rPr>
        <w:t xml:space="preserve">Sekundarstufe, Grundschule </w:t>
      </w:r>
    </w:p>
    <w:p w:rsidR="00264E6C" w:rsidRPr="00264E6C" w:rsidRDefault="00264E6C" w:rsidP="00264E6C">
      <w:pPr>
        <w:pStyle w:val="StandardWeb"/>
        <w:rPr>
          <w:rFonts w:ascii="Arial" w:hAnsi="Arial" w:cs="Arial"/>
        </w:rPr>
      </w:pPr>
      <w:r w:rsidRPr="00264E6C">
        <w:rPr>
          <w:rFonts w:ascii="Arial" w:hAnsi="Arial" w:cs="Arial"/>
        </w:rPr>
        <w:t>In der Nacht vom 25. auf den 26. April 1986 geriet ein Test im Kernkraftwerk Tschernobyl außer Kontrolle. Der Reaktor in Block 4 explodierte. Erst nach zehn Tagen gelang es, die Freisetzung von Radioaktivität zu stoppen. Die Bilderserie veranschaulicht den Verlauf und die Folgen der Katastrophe.</w:t>
      </w:r>
    </w:p>
    <w:p w:rsidR="00264E6C" w:rsidRPr="0083635B" w:rsidRDefault="002905BA" w:rsidP="00161E36">
      <w:pPr>
        <w:rPr>
          <w:rFonts w:ascii="Arial" w:hAnsi="Arial" w:cs="Arial"/>
          <w:sz w:val="24"/>
          <w:szCs w:val="24"/>
        </w:rPr>
      </w:pPr>
      <w:hyperlink r:id="rId36" w:history="1">
        <w:r w:rsidR="00264E6C" w:rsidRPr="00264E6C">
          <w:rPr>
            <w:rStyle w:val="Hyperlink"/>
            <w:rFonts w:ascii="Arial" w:hAnsi="Arial" w:cs="Arial"/>
            <w:sz w:val="24"/>
            <w:szCs w:val="24"/>
          </w:rPr>
          <w:t>mehr lesen</w:t>
        </w:r>
        <w:r w:rsidR="00264E6C">
          <w:rPr>
            <w:rStyle w:val="Hyperlink"/>
            <w:rFonts w:ascii="Arial" w:hAnsi="Arial" w:cs="Arial"/>
            <w:sz w:val="24"/>
            <w:szCs w:val="24"/>
          </w:rPr>
          <w:t xml:space="preserve"> und Bilder herunterladen</w:t>
        </w:r>
        <w:r w:rsidR="00264E6C" w:rsidRPr="00264E6C">
          <w:rPr>
            <w:rStyle w:val="Hyperlink"/>
            <w:rFonts w:ascii="Arial" w:hAnsi="Arial" w:cs="Arial"/>
            <w:sz w:val="24"/>
            <w:szCs w:val="24"/>
          </w:rPr>
          <w:t xml:space="preserve"> </w:t>
        </w:r>
      </w:hyperlink>
    </w:p>
    <w:sectPr w:rsidR="00264E6C" w:rsidRPr="0083635B">
      <w:headerReference w:type="default" r:id="rId37"/>
      <w:footerReference w:type="default" r:id="rId3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05BA" w:rsidRDefault="002905BA" w:rsidP="006C5FCF">
      <w:pPr>
        <w:spacing w:after="0" w:line="240" w:lineRule="auto"/>
      </w:pPr>
      <w:r>
        <w:separator/>
      </w:r>
    </w:p>
  </w:endnote>
  <w:endnote w:type="continuationSeparator" w:id="0">
    <w:p w:rsidR="002905BA" w:rsidRDefault="002905B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05BA" w:rsidRDefault="002905BA" w:rsidP="006C5FCF">
      <w:pPr>
        <w:spacing w:after="0" w:line="240" w:lineRule="auto"/>
      </w:pPr>
      <w:r>
        <w:separator/>
      </w:r>
    </w:p>
  </w:footnote>
  <w:footnote w:type="continuationSeparator" w:id="0">
    <w:p w:rsidR="002905BA" w:rsidRDefault="002905B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740E77">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BB1187"/>
    <w:multiLevelType w:val="multilevel"/>
    <w:tmpl w:val="43FC9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955EE0"/>
    <w:multiLevelType w:val="multilevel"/>
    <w:tmpl w:val="FB6A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DB63E4D"/>
    <w:multiLevelType w:val="multilevel"/>
    <w:tmpl w:val="C3BA5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A657C9"/>
    <w:multiLevelType w:val="multilevel"/>
    <w:tmpl w:val="0CC42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A857CAD"/>
    <w:multiLevelType w:val="multilevel"/>
    <w:tmpl w:val="9F1C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3B73BD"/>
    <w:multiLevelType w:val="multilevel"/>
    <w:tmpl w:val="E3ACC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3073A2"/>
    <w:multiLevelType w:val="multilevel"/>
    <w:tmpl w:val="974E1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97B46BE"/>
    <w:multiLevelType w:val="multilevel"/>
    <w:tmpl w:val="53C63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B0A09AB"/>
    <w:multiLevelType w:val="multilevel"/>
    <w:tmpl w:val="507C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F3F648D"/>
    <w:multiLevelType w:val="multilevel"/>
    <w:tmpl w:val="A8566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F582000"/>
    <w:multiLevelType w:val="multilevel"/>
    <w:tmpl w:val="9CE20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5A434D2"/>
    <w:multiLevelType w:val="multilevel"/>
    <w:tmpl w:val="5842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C434EDB"/>
    <w:multiLevelType w:val="multilevel"/>
    <w:tmpl w:val="F85A2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34A4EBF"/>
    <w:multiLevelType w:val="multilevel"/>
    <w:tmpl w:val="8BFE2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7EF1410"/>
    <w:multiLevelType w:val="multilevel"/>
    <w:tmpl w:val="CF8E0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D99485E"/>
    <w:multiLevelType w:val="multilevel"/>
    <w:tmpl w:val="06AA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9D0CBC"/>
    <w:multiLevelType w:val="multilevel"/>
    <w:tmpl w:val="52585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49722EC"/>
    <w:multiLevelType w:val="multilevel"/>
    <w:tmpl w:val="FCDAD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62839B5"/>
    <w:multiLevelType w:val="multilevel"/>
    <w:tmpl w:val="3A542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80E7670"/>
    <w:multiLevelType w:val="multilevel"/>
    <w:tmpl w:val="D1CE8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99773CD"/>
    <w:multiLevelType w:val="multilevel"/>
    <w:tmpl w:val="B4D01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6"/>
  </w:num>
  <w:num w:numId="3">
    <w:abstractNumId w:val="37"/>
  </w:num>
  <w:num w:numId="4">
    <w:abstractNumId w:val="29"/>
  </w:num>
  <w:num w:numId="5">
    <w:abstractNumId w:val="38"/>
  </w:num>
  <w:num w:numId="6">
    <w:abstractNumId w:val="16"/>
  </w:num>
  <w:num w:numId="7">
    <w:abstractNumId w:val="19"/>
  </w:num>
  <w:num w:numId="8">
    <w:abstractNumId w:val="31"/>
  </w:num>
  <w:num w:numId="9">
    <w:abstractNumId w:val="10"/>
  </w:num>
  <w:num w:numId="10">
    <w:abstractNumId w:val="12"/>
  </w:num>
  <w:num w:numId="11">
    <w:abstractNumId w:val="35"/>
  </w:num>
  <w:num w:numId="12">
    <w:abstractNumId w:val="2"/>
  </w:num>
  <w:num w:numId="13">
    <w:abstractNumId w:val="0"/>
  </w:num>
  <w:num w:numId="14">
    <w:abstractNumId w:val="26"/>
  </w:num>
  <w:num w:numId="15">
    <w:abstractNumId w:val="8"/>
  </w:num>
  <w:num w:numId="16">
    <w:abstractNumId w:val="14"/>
  </w:num>
  <w:num w:numId="17">
    <w:abstractNumId w:val="17"/>
  </w:num>
  <w:num w:numId="18">
    <w:abstractNumId w:val="5"/>
  </w:num>
  <w:num w:numId="19">
    <w:abstractNumId w:val="3"/>
  </w:num>
  <w:num w:numId="20">
    <w:abstractNumId w:val="15"/>
  </w:num>
  <w:num w:numId="21">
    <w:abstractNumId w:val="7"/>
  </w:num>
  <w:num w:numId="22">
    <w:abstractNumId w:val="45"/>
  </w:num>
  <w:num w:numId="23">
    <w:abstractNumId w:val="41"/>
  </w:num>
  <w:num w:numId="24">
    <w:abstractNumId w:val="33"/>
  </w:num>
  <w:num w:numId="25">
    <w:abstractNumId w:val="22"/>
  </w:num>
  <w:num w:numId="26">
    <w:abstractNumId w:val="13"/>
  </w:num>
  <w:num w:numId="27">
    <w:abstractNumId w:val="40"/>
  </w:num>
  <w:num w:numId="28">
    <w:abstractNumId w:val="18"/>
  </w:num>
  <w:num w:numId="29">
    <w:abstractNumId w:val="30"/>
  </w:num>
  <w:num w:numId="30">
    <w:abstractNumId w:val="28"/>
  </w:num>
  <w:num w:numId="31">
    <w:abstractNumId w:val="39"/>
  </w:num>
  <w:num w:numId="32">
    <w:abstractNumId w:val="24"/>
  </w:num>
  <w:num w:numId="33">
    <w:abstractNumId w:val="9"/>
  </w:num>
  <w:num w:numId="34">
    <w:abstractNumId w:val="23"/>
  </w:num>
  <w:num w:numId="35">
    <w:abstractNumId w:val="20"/>
  </w:num>
  <w:num w:numId="36">
    <w:abstractNumId w:val="44"/>
  </w:num>
  <w:num w:numId="37">
    <w:abstractNumId w:val="4"/>
  </w:num>
  <w:num w:numId="38">
    <w:abstractNumId w:val="27"/>
  </w:num>
  <w:num w:numId="39">
    <w:abstractNumId w:val="11"/>
  </w:num>
  <w:num w:numId="40">
    <w:abstractNumId w:val="25"/>
  </w:num>
  <w:num w:numId="41">
    <w:abstractNumId w:val="34"/>
  </w:num>
  <w:num w:numId="42">
    <w:abstractNumId w:val="32"/>
  </w:num>
  <w:num w:numId="43">
    <w:abstractNumId w:val="36"/>
  </w:num>
  <w:num w:numId="44">
    <w:abstractNumId w:val="43"/>
  </w:num>
  <w:num w:numId="45">
    <w:abstractNumId w:val="42"/>
  </w:num>
  <w:num w:numId="46">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0E102E"/>
    <w:rsid w:val="0014337F"/>
    <w:rsid w:val="00161E36"/>
    <w:rsid w:val="00180135"/>
    <w:rsid w:val="00191772"/>
    <w:rsid w:val="001B3812"/>
    <w:rsid w:val="001C5306"/>
    <w:rsid w:val="001E5B63"/>
    <w:rsid w:val="0024447A"/>
    <w:rsid w:val="00264E6C"/>
    <w:rsid w:val="002905BA"/>
    <w:rsid w:val="002971D2"/>
    <w:rsid w:val="002C3B76"/>
    <w:rsid w:val="003216CF"/>
    <w:rsid w:val="00323208"/>
    <w:rsid w:val="00342A0A"/>
    <w:rsid w:val="003E7337"/>
    <w:rsid w:val="00403285"/>
    <w:rsid w:val="00422404"/>
    <w:rsid w:val="004236EE"/>
    <w:rsid w:val="0046691E"/>
    <w:rsid w:val="0047500B"/>
    <w:rsid w:val="004A0680"/>
    <w:rsid w:val="004D4CFE"/>
    <w:rsid w:val="004F044A"/>
    <w:rsid w:val="005241B9"/>
    <w:rsid w:val="005772EF"/>
    <w:rsid w:val="005C42D7"/>
    <w:rsid w:val="005E38FC"/>
    <w:rsid w:val="006119E1"/>
    <w:rsid w:val="0062194F"/>
    <w:rsid w:val="006332CD"/>
    <w:rsid w:val="00662288"/>
    <w:rsid w:val="006729D1"/>
    <w:rsid w:val="006A009E"/>
    <w:rsid w:val="006A26D2"/>
    <w:rsid w:val="006C5FCF"/>
    <w:rsid w:val="00740E77"/>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D0707"/>
    <w:rsid w:val="00DE7039"/>
    <w:rsid w:val="00DF1FD6"/>
    <w:rsid w:val="00EA7932"/>
    <w:rsid w:val="00EF51F0"/>
    <w:rsid w:val="00F25680"/>
    <w:rsid w:val="00F41AD5"/>
    <w:rsid w:val="00F51296"/>
    <w:rsid w:val="00F57460"/>
    <w:rsid w:val="00F96903"/>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7049">
      <w:bodyDiv w:val="1"/>
      <w:marLeft w:val="0"/>
      <w:marRight w:val="0"/>
      <w:marTop w:val="0"/>
      <w:marBottom w:val="0"/>
      <w:divBdr>
        <w:top w:val="none" w:sz="0" w:space="0" w:color="auto"/>
        <w:left w:val="none" w:sz="0" w:space="0" w:color="auto"/>
        <w:bottom w:val="none" w:sz="0" w:space="0" w:color="auto"/>
        <w:right w:val="none" w:sz="0" w:space="0" w:color="auto"/>
      </w:divBdr>
      <w:divsChild>
        <w:div w:id="240062897">
          <w:marLeft w:val="0"/>
          <w:marRight w:val="0"/>
          <w:marTop w:val="0"/>
          <w:marBottom w:val="0"/>
          <w:divBdr>
            <w:top w:val="none" w:sz="0" w:space="0" w:color="auto"/>
            <w:left w:val="none" w:sz="0" w:space="0" w:color="auto"/>
            <w:bottom w:val="none" w:sz="0" w:space="0" w:color="auto"/>
            <w:right w:val="none" w:sz="0" w:space="0" w:color="auto"/>
          </w:divBdr>
        </w:div>
        <w:div w:id="1282301897">
          <w:marLeft w:val="0"/>
          <w:marRight w:val="0"/>
          <w:marTop w:val="0"/>
          <w:marBottom w:val="0"/>
          <w:divBdr>
            <w:top w:val="none" w:sz="0" w:space="0" w:color="auto"/>
            <w:left w:val="none" w:sz="0" w:space="0" w:color="auto"/>
            <w:bottom w:val="none" w:sz="0" w:space="0" w:color="auto"/>
            <w:right w:val="none" w:sz="0" w:space="0" w:color="auto"/>
          </w:divBdr>
          <w:divsChild>
            <w:div w:id="1075200697">
              <w:marLeft w:val="0"/>
              <w:marRight w:val="0"/>
              <w:marTop w:val="0"/>
              <w:marBottom w:val="0"/>
              <w:divBdr>
                <w:top w:val="none" w:sz="0" w:space="0" w:color="auto"/>
                <w:left w:val="none" w:sz="0" w:space="0" w:color="auto"/>
                <w:bottom w:val="none" w:sz="0" w:space="0" w:color="auto"/>
                <w:right w:val="none" w:sz="0" w:space="0" w:color="auto"/>
              </w:divBdr>
            </w:div>
          </w:divsChild>
        </w:div>
        <w:div w:id="2126584013">
          <w:marLeft w:val="0"/>
          <w:marRight w:val="0"/>
          <w:marTop w:val="0"/>
          <w:marBottom w:val="0"/>
          <w:divBdr>
            <w:top w:val="none" w:sz="0" w:space="0" w:color="auto"/>
            <w:left w:val="none" w:sz="0" w:space="0" w:color="auto"/>
            <w:bottom w:val="none" w:sz="0" w:space="0" w:color="auto"/>
            <w:right w:val="none" w:sz="0" w:space="0" w:color="auto"/>
          </w:divBdr>
        </w:div>
        <w:div w:id="1526558915">
          <w:marLeft w:val="0"/>
          <w:marRight w:val="0"/>
          <w:marTop w:val="0"/>
          <w:marBottom w:val="0"/>
          <w:divBdr>
            <w:top w:val="none" w:sz="0" w:space="0" w:color="auto"/>
            <w:left w:val="none" w:sz="0" w:space="0" w:color="auto"/>
            <w:bottom w:val="none" w:sz="0" w:space="0" w:color="auto"/>
            <w:right w:val="none" w:sz="0" w:space="0" w:color="auto"/>
          </w:divBdr>
        </w:div>
      </w:divsChild>
    </w:div>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65502852">
      <w:bodyDiv w:val="1"/>
      <w:marLeft w:val="0"/>
      <w:marRight w:val="0"/>
      <w:marTop w:val="0"/>
      <w:marBottom w:val="0"/>
      <w:divBdr>
        <w:top w:val="none" w:sz="0" w:space="0" w:color="auto"/>
        <w:left w:val="none" w:sz="0" w:space="0" w:color="auto"/>
        <w:bottom w:val="none" w:sz="0" w:space="0" w:color="auto"/>
        <w:right w:val="none" w:sz="0" w:space="0" w:color="auto"/>
      </w:divBdr>
      <w:divsChild>
        <w:div w:id="1634679577">
          <w:marLeft w:val="0"/>
          <w:marRight w:val="0"/>
          <w:marTop w:val="0"/>
          <w:marBottom w:val="0"/>
          <w:divBdr>
            <w:top w:val="none" w:sz="0" w:space="0" w:color="auto"/>
            <w:left w:val="none" w:sz="0" w:space="0" w:color="auto"/>
            <w:bottom w:val="none" w:sz="0" w:space="0" w:color="auto"/>
            <w:right w:val="none" w:sz="0" w:space="0" w:color="auto"/>
          </w:divBdr>
        </w:div>
        <w:div w:id="932587760">
          <w:marLeft w:val="0"/>
          <w:marRight w:val="0"/>
          <w:marTop w:val="0"/>
          <w:marBottom w:val="0"/>
          <w:divBdr>
            <w:top w:val="none" w:sz="0" w:space="0" w:color="auto"/>
            <w:left w:val="none" w:sz="0" w:space="0" w:color="auto"/>
            <w:bottom w:val="none" w:sz="0" w:space="0" w:color="auto"/>
            <w:right w:val="none" w:sz="0" w:space="0" w:color="auto"/>
          </w:divBdr>
        </w:div>
        <w:div w:id="157888639">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082253">
      <w:bodyDiv w:val="1"/>
      <w:marLeft w:val="0"/>
      <w:marRight w:val="0"/>
      <w:marTop w:val="0"/>
      <w:marBottom w:val="0"/>
      <w:divBdr>
        <w:top w:val="none" w:sz="0" w:space="0" w:color="auto"/>
        <w:left w:val="none" w:sz="0" w:space="0" w:color="auto"/>
        <w:bottom w:val="none" w:sz="0" w:space="0" w:color="auto"/>
        <w:right w:val="none" w:sz="0" w:space="0" w:color="auto"/>
      </w:divBdr>
      <w:divsChild>
        <w:div w:id="56976126">
          <w:marLeft w:val="0"/>
          <w:marRight w:val="0"/>
          <w:marTop w:val="0"/>
          <w:marBottom w:val="0"/>
          <w:divBdr>
            <w:top w:val="none" w:sz="0" w:space="0" w:color="auto"/>
            <w:left w:val="none" w:sz="0" w:space="0" w:color="auto"/>
            <w:bottom w:val="none" w:sz="0" w:space="0" w:color="auto"/>
            <w:right w:val="none" w:sz="0" w:space="0" w:color="auto"/>
          </w:divBdr>
        </w:div>
        <w:div w:id="1514421169">
          <w:marLeft w:val="0"/>
          <w:marRight w:val="0"/>
          <w:marTop w:val="0"/>
          <w:marBottom w:val="0"/>
          <w:divBdr>
            <w:top w:val="none" w:sz="0" w:space="0" w:color="auto"/>
            <w:left w:val="none" w:sz="0" w:space="0" w:color="auto"/>
            <w:bottom w:val="none" w:sz="0" w:space="0" w:color="auto"/>
            <w:right w:val="none" w:sz="0" w:space="0" w:color="auto"/>
          </w:divBdr>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25293615">
      <w:bodyDiv w:val="1"/>
      <w:marLeft w:val="0"/>
      <w:marRight w:val="0"/>
      <w:marTop w:val="0"/>
      <w:marBottom w:val="0"/>
      <w:divBdr>
        <w:top w:val="none" w:sz="0" w:space="0" w:color="auto"/>
        <w:left w:val="none" w:sz="0" w:space="0" w:color="auto"/>
        <w:bottom w:val="none" w:sz="0" w:space="0" w:color="auto"/>
        <w:right w:val="none" w:sz="0" w:space="0" w:color="auto"/>
      </w:divBdr>
      <w:divsChild>
        <w:div w:id="120615952">
          <w:marLeft w:val="0"/>
          <w:marRight w:val="0"/>
          <w:marTop w:val="0"/>
          <w:marBottom w:val="0"/>
          <w:divBdr>
            <w:top w:val="none" w:sz="0" w:space="0" w:color="auto"/>
            <w:left w:val="none" w:sz="0" w:space="0" w:color="auto"/>
            <w:bottom w:val="none" w:sz="0" w:space="0" w:color="auto"/>
            <w:right w:val="none" w:sz="0" w:space="0" w:color="auto"/>
          </w:divBdr>
        </w:div>
        <w:div w:id="694959551">
          <w:marLeft w:val="0"/>
          <w:marRight w:val="0"/>
          <w:marTop w:val="0"/>
          <w:marBottom w:val="0"/>
          <w:divBdr>
            <w:top w:val="none" w:sz="0" w:space="0" w:color="auto"/>
            <w:left w:val="none" w:sz="0" w:space="0" w:color="auto"/>
            <w:bottom w:val="none" w:sz="0" w:space="0" w:color="auto"/>
            <w:right w:val="none" w:sz="0" w:space="0" w:color="auto"/>
          </w:divBdr>
        </w:div>
        <w:div w:id="197455675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20919">
      <w:bodyDiv w:val="1"/>
      <w:marLeft w:val="0"/>
      <w:marRight w:val="0"/>
      <w:marTop w:val="0"/>
      <w:marBottom w:val="0"/>
      <w:divBdr>
        <w:top w:val="none" w:sz="0" w:space="0" w:color="auto"/>
        <w:left w:val="none" w:sz="0" w:space="0" w:color="auto"/>
        <w:bottom w:val="none" w:sz="0" w:space="0" w:color="auto"/>
        <w:right w:val="none" w:sz="0" w:space="0" w:color="auto"/>
      </w:divBdr>
      <w:divsChild>
        <w:div w:id="1017728770">
          <w:marLeft w:val="0"/>
          <w:marRight w:val="0"/>
          <w:marTop w:val="0"/>
          <w:marBottom w:val="0"/>
          <w:divBdr>
            <w:top w:val="none" w:sz="0" w:space="0" w:color="auto"/>
            <w:left w:val="none" w:sz="0" w:space="0" w:color="auto"/>
            <w:bottom w:val="none" w:sz="0" w:space="0" w:color="auto"/>
            <w:right w:val="none" w:sz="0" w:space="0" w:color="auto"/>
          </w:divBdr>
        </w:div>
        <w:div w:id="269973612">
          <w:marLeft w:val="0"/>
          <w:marRight w:val="0"/>
          <w:marTop w:val="0"/>
          <w:marBottom w:val="0"/>
          <w:divBdr>
            <w:top w:val="none" w:sz="0" w:space="0" w:color="auto"/>
            <w:left w:val="none" w:sz="0" w:space="0" w:color="auto"/>
            <w:bottom w:val="none" w:sz="0" w:space="0" w:color="auto"/>
            <w:right w:val="none" w:sz="0" w:space="0" w:color="auto"/>
          </w:divBdr>
        </w:div>
        <w:div w:id="2032146717">
          <w:marLeft w:val="0"/>
          <w:marRight w:val="0"/>
          <w:marTop w:val="0"/>
          <w:marBottom w:val="0"/>
          <w:divBdr>
            <w:top w:val="none" w:sz="0" w:space="0" w:color="auto"/>
            <w:left w:val="none" w:sz="0" w:space="0" w:color="auto"/>
            <w:bottom w:val="none" w:sz="0" w:space="0" w:color="auto"/>
            <w:right w:val="none" w:sz="0" w:space="0" w:color="auto"/>
          </w:divBdr>
        </w:div>
      </w:divsChild>
    </w:div>
    <w:div w:id="2031028690">
      <w:bodyDiv w:val="1"/>
      <w:marLeft w:val="0"/>
      <w:marRight w:val="0"/>
      <w:marTop w:val="0"/>
      <w:marBottom w:val="0"/>
      <w:divBdr>
        <w:top w:val="none" w:sz="0" w:space="0" w:color="auto"/>
        <w:left w:val="none" w:sz="0" w:space="0" w:color="auto"/>
        <w:bottom w:val="none" w:sz="0" w:space="0" w:color="auto"/>
        <w:right w:val="none" w:sz="0" w:space="0" w:color="auto"/>
      </w:divBdr>
      <w:divsChild>
        <w:div w:id="1917788123">
          <w:marLeft w:val="0"/>
          <w:marRight w:val="0"/>
          <w:marTop w:val="0"/>
          <w:marBottom w:val="0"/>
          <w:divBdr>
            <w:top w:val="none" w:sz="0" w:space="0" w:color="auto"/>
            <w:left w:val="none" w:sz="0" w:space="0" w:color="auto"/>
            <w:bottom w:val="none" w:sz="0" w:space="0" w:color="auto"/>
            <w:right w:val="none" w:sz="0" w:space="0" w:color="auto"/>
          </w:divBdr>
        </w:div>
        <w:div w:id="444229584">
          <w:marLeft w:val="0"/>
          <w:marRight w:val="0"/>
          <w:marTop w:val="0"/>
          <w:marBottom w:val="0"/>
          <w:divBdr>
            <w:top w:val="none" w:sz="0" w:space="0" w:color="auto"/>
            <w:left w:val="none" w:sz="0" w:space="0" w:color="auto"/>
            <w:bottom w:val="none" w:sz="0" w:space="0" w:color="auto"/>
            <w:right w:val="none" w:sz="0" w:space="0" w:color="auto"/>
          </w:divBdr>
          <w:divsChild>
            <w:div w:id="866065003">
              <w:marLeft w:val="0"/>
              <w:marRight w:val="0"/>
              <w:marTop w:val="0"/>
              <w:marBottom w:val="0"/>
              <w:divBdr>
                <w:top w:val="none" w:sz="0" w:space="0" w:color="auto"/>
                <w:left w:val="none" w:sz="0" w:space="0" w:color="auto"/>
                <w:bottom w:val="none" w:sz="0" w:space="0" w:color="auto"/>
                <w:right w:val="none" w:sz="0" w:space="0" w:color="auto"/>
              </w:divBdr>
            </w:div>
          </w:divsChild>
        </w:div>
        <w:div w:id="997730179">
          <w:marLeft w:val="0"/>
          <w:marRight w:val="0"/>
          <w:marTop w:val="0"/>
          <w:marBottom w:val="0"/>
          <w:divBdr>
            <w:top w:val="none" w:sz="0" w:space="0" w:color="auto"/>
            <w:left w:val="none" w:sz="0" w:space="0" w:color="auto"/>
            <w:bottom w:val="none" w:sz="0" w:space="0" w:color="auto"/>
            <w:right w:val="none" w:sz="0" w:space="0" w:color="auto"/>
          </w:divBdr>
        </w:div>
        <w:div w:id="1994678986">
          <w:marLeft w:val="0"/>
          <w:marRight w:val="0"/>
          <w:marTop w:val="0"/>
          <w:marBottom w:val="0"/>
          <w:divBdr>
            <w:top w:val="none" w:sz="0" w:space="0" w:color="auto"/>
            <w:left w:val="none" w:sz="0" w:space="0" w:color="auto"/>
            <w:bottom w:val="none" w:sz="0" w:space="0" w:color="auto"/>
            <w:right w:val="none" w:sz="0" w:space="0" w:color="auto"/>
          </w:divBdr>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tschernobyl-und-fukushima-wie-gefaehrlich-ist-radioaktivitaet/" TargetMode="External"/><Relationship Id="rId13" Type="http://schemas.openxmlformats.org/officeDocument/2006/relationships/hyperlink" Target="http://www.bfs.de/DE/mediathek/multimedia/video/ion/ion-radioaktivitaet-textfassung.html;jsessionid=A40FAD990402DE9A867B4F80D949DAFB.1_cid339" TargetMode="External"/><Relationship Id="rId18" Type="http://schemas.openxmlformats.org/officeDocument/2006/relationships/hyperlink" Target="https://www.flickr.com/photos/andy-li/6126897078/" TargetMode="External"/><Relationship Id="rId26" Type="http://schemas.openxmlformats.org/officeDocument/2006/relationships/hyperlink" Target="https://www.umwelt-im-unterricht.de/hintergrund/wie-entsteht-radioaktivitaet-und-wie-wirkt-sie/"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bfs.de/DE/themen/ion/notfallschutz/unfaelle/fukushima/umweltfolgen.html" TargetMode="External"/><Relationship Id="rId34" Type="http://schemas.openxmlformats.org/officeDocument/2006/relationships/hyperlink" Target="https://www.umwelt-im-unterricht.de/fileadmin/user_upload/2016_TdW_KW_14/Material_Sekundarstufe_Infografik_Radioaktivitaet_Dosis-_und_Grenzwerte.doc" TargetMode="External"/><Relationship Id="rId7" Type="http://schemas.openxmlformats.org/officeDocument/2006/relationships/endnotes" Target="endnotes.xml"/><Relationship Id="rId12" Type="http://schemas.openxmlformats.org/officeDocument/2006/relationships/hyperlink" Target="http://www.bfs.de/SharedDocs/Videos/BfS/DE/ion-radioaktivitaet.html" TargetMode="External"/><Relationship Id="rId17" Type="http://schemas.openxmlformats.org/officeDocument/2006/relationships/hyperlink" Target="https://www.flickr.com/photos/thejesse/260437390/" TargetMode="External"/><Relationship Id="rId25" Type="http://schemas.openxmlformats.org/officeDocument/2006/relationships/hyperlink" Target="https://www.umwelt-im-unterricht.de/hintergrund/tschernobyl-fukushima-und-die-risiken-der-kernenergie/" TargetMode="External"/><Relationship Id="rId33" Type="http://schemas.openxmlformats.org/officeDocument/2006/relationships/hyperlink" Target="https://www.umwelt-im-unterricht.de/medien/dateien/infografik-radioaktivitaet-vergleich-von-dosis-und-grenzwerten/"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umwelt-im-unterricht.de/medien/dateien/infoblatt-radioaktivitaet-gesundheit-und-strahlenschutz/" TargetMode="External"/><Relationship Id="rId20" Type="http://schemas.openxmlformats.org/officeDocument/2006/relationships/hyperlink" Target="http://odlinfo.bfs.de/" TargetMode="External"/><Relationship Id="rId29" Type="http://schemas.openxmlformats.org/officeDocument/2006/relationships/hyperlink" Target="https://www.umwelt-im-unterricht.de/medien/dateien/infoblatt-radioaktivitaet-gesundheit-und-strahlenschutz/"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test.de/Wildpilze-sammeln-und-zubereiten-Tipps-fuer-den-unbeschwerten-Genuss-1163075-1163675/" TargetMode="External"/><Relationship Id="rId24" Type="http://schemas.openxmlformats.org/officeDocument/2006/relationships/hyperlink" Target="https://www.planet-schule.de/wissenspool/japan-erdbeben-tsunami-atomkatastrophe/inhalt/unterricht/japan-ein-jahr-nach-fukushima.html" TargetMode="External"/><Relationship Id="rId32" Type="http://schemas.openxmlformats.org/officeDocument/2006/relationships/hyperlink" Target="https://www.umwelt-im-unterricht.de/fileadmin/user_upload/2016_TdW_KW_14/kernkraftwerke_in_deutschland_und_umgebung_april_2016.pdf"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umwelt-im-unterricht.de/medien/dateien/kernkraft-in-der-diskussion-was-tschernobyl-und-fukushima-bewirkten/" TargetMode="External"/><Relationship Id="rId23" Type="http://schemas.openxmlformats.org/officeDocument/2006/relationships/hyperlink" Target="https://www.umwelt-im-unterricht.de/unterrichtsvorschlaege/kernenergie-die-bedeutung-von-fukushima-und-tschernobyl/" TargetMode="External"/><Relationship Id="rId28" Type="http://schemas.openxmlformats.org/officeDocument/2006/relationships/hyperlink" Target="https://www.umwelt-im-unterricht.de/fileadmin/user_upload/2016_TdW_KW_14/Materialien_Sekundarstufe_Kernkraft_in_der_Diskussion.doc" TargetMode="External"/><Relationship Id="rId36" Type="http://schemas.openxmlformats.org/officeDocument/2006/relationships/hyperlink" Target="https://www.umwelt-im-unterricht.de/medien/bilder/die-reaktorkatastrophe-von-tschernobyl/" TargetMode="External"/><Relationship Id="rId10" Type="http://schemas.openxmlformats.org/officeDocument/2006/relationships/hyperlink" Target="http://www.aachener-zeitung.de/ratgeber/gesundheit/roentgen-im-mundraum-nicht-mehr-als-unbedingt-noetig-1.1247480" TargetMode="External"/><Relationship Id="rId19" Type="http://schemas.openxmlformats.org/officeDocument/2006/relationships/hyperlink" Target="https://www.flickr.com/photos/pulmonary_pathology/5414485536/" TargetMode="External"/><Relationship Id="rId31" Type="http://schemas.openxmlformats.org/officeDocument/2006/relationships/hyperlink" Target="https://www.umwelt-im-unterricht.de/medien/dateien/kernkraftwerke-in-deutschland-und-in-nachbarlaendern/" TargetMode="External"/><Relationship Id="rId4" Type="http://schemas.openxmlformats.org/officeDocument/2006/relationships/settings" Target="settings.xml"/><Relationship Id="rId9" Type="http://schemas.openxmlformats.org/officeDocument/2006/relationships/hyperlink" Target="http://www.zeit.de/wissen/2016-03/fukushima-atomkatastrophe-jahrestag" TargetMode="External"/><Relationship Id="rId14" Type="http://schemas.openxmlformats.org/officeDocument/2006/relationships/hyperlink" Target="https://www.umwelt-im-unterricht.de/medien/dateien/infografik-radioaktivitaet-vergleich-von-dosis-und-grenzwerten/" TargetMode="External"/><Relationship Id="rId22" Type="http://schemas.openxmlformats.org/officeDocument/2006/relationships/hyperlink" Target="https://www.bfs.de/SharedDocs/Downloads/BfS/DE/broschueren/ion/bro-tschernobyl.html" TargetMode="External"/><Relationship Id="rId27" Type="http://schemas.openxmlformats.org/officeDocument/2006/relationships/hyperlink" Target="https://www.umwelt-im-unterricht.de/medien/dateien/kernkraft-in-der-diskussion-was-tschernobyl-und-fukushima-bewirkten/" TargetMode="External"/><Relationship Id="rId30" Type="http://schemas.openxmlformats.org/officeDocument/2006/relationships/hyperlink" Target="https://www.umwelt-im-unterricht.de/fileadmin/user_upload/2016_TdW_KW_14/Material_Sekundarstufe_Infoblatt_Radioaktivitaet.doc" TargetMode="External"/><Relationship Id="rId35" Type="http://schemas.openxmlformats.org/officeDocument/2006/relationships/hyperlink" Target="https://www.umwelt-im-unterricht.de/medien/bilder/der-unfall-in-fukushima-daiichi/"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2015</Words>
  <Characters>12701</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2018-05-03T08:19:00Z</cp:lastPrinted>
  <dcterms:created xsi:type="dcterms:W3CDTF">2018-05-03T08:18:00Z</dcterms:created>
  <dcterms:modified xsi:type="dcterms:W3CDTF">2018-05-03T08:40:00Z</dcterms:modified>
</cp:coreProperties>
</file>