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1FD6" w:rsidRPr="00DF1FD6" w:rsidRDefault="00DF1FD6" w:rsidP="00DF1FD6">
      <w:pPr>
        <w:pStyle w:val="berschrift1"/>
        <w:rPr>
          <w:rFonts w:ascii="Arial" w:hAnsi="Arial" w:cs="Arial"/>
          <w:sz w:val="44"/>
          <w:szCs w:val="44"/>
        </w:rPr>
      </w:pPr>
      <w:r w:rsidRPr="00DF1FD6">
        <w:rPr>
          <w:rFonts w:ascii="Arial" w:hAnsi="Arial" w:cs="Arial"/>
          <w:sz w:val="44"/>
          <w:szCs w:val="44"/>
        </w:rPr>
        <w:t>Kernenergie: die Bedeutung von Fukushima und Tschernobyl</w:t>
      </w:r>
    </w:p>
    <w:p w:rsidR="00DF1FD6" w:rsidRPr="00DF1FD6" w:rsidRDefault="00DF1FD6" w:rsidP="00DF1FD6">
      <w:pPr>
        <w:rPr>
          <w:rFonts w:ascii="Arial" w:hAnsi="Arial" w:cs="Arial"/>
          <w:sz w:val="24"/>
          <w:szCs w:val="24"/>
        </w:rPr>
      </w:pPr>
      <w:r w:rsidRPr="00DF1FD6">
        <w:rPr>
          <w:rFonts w:ascii="Arial" w:hAnsi="Arial" w:cs="Arial"/>
          <w:sz w:val="24"/>
          <w:szCs w:val="24"/>
        </w:rPr>
        <w:t xml:space="preserve">Sekundarstufe </w:t>
      </w:r>
    </w:p>
    <w:p w:rsidR="00DF1FD6" w:rsidRPr="00DF1FD6" w:rsidRDefault="00DF1FD6" w:rsidP="00DF1FD6">
      <w:pPr>
        <w:pStyle w:val="StandardWeb"/>
        <w:rPr>
          <w:rFonts w:ascii="Arial" w:hAnsi="Arial" w:cs="Arial"/>
        </w:rPr>
      </w:pPr>
      <w:r w:rsidRPr="00DF1FD6">
        <w:rPr>
          <w:rFonts w:ascii="Arial" w:hAnsi="Arial" w:cs="Arial"/>
        </w:rPr>
        <w:t>Nachrichten und Dokumentationen zu den Reaktorkatastrophen von Tschernobyl und Fukushima bilden den Ausgangspunkt für Recherchen: Was waren die Ursachen, was waren die Folgen der Unfälle? Die Schüler/-innen vergleichen, welche Konsequenzen die Ereignisse für die Kernenergienutzung in Deutschland hatten.</w:t>
      </w:r>
    </w:p>
    <w:p w:rsidR="00DF1FD6" w:rsidRPr="00DF1FD6" w:rsidRDefault="00DF1FD6" w:rsidP="00DF1FD6">
      <w:pPr>
        <w:pStyle w:val="berschrift3"/>
        <w:rPr>
          <w:rFonts w:ascii="Arial" w:hAnsi="Arial" w:cs="Arial"/>
          <w:sz w:val="24"/>
          <w:szCs w:val="24"/>
        </w:rPr>
      </w:pPr>
      <w:r w:rsidRPr="00DF1FD6">
        <w:rPr>
          <w:rFonts w:ascii="Arial" w:hAnsi="Arial" w:cs="Arial"/>
          <w:sz w:val="24"/>
          <w:szCs w:val="24"/>
        </w:rPr>
        <w:t xml:space="preserve">Gehört zu: </w:t>
      </w:r>
    </w:p>
    <w:p w:rsidR="00DF1FD6" w:rsidRPr="00DF1FD6" w:rsidRDefault="00DF1FD6" w:rsidP="00DF1FD6">
      <w:pPr>
        <w:numPr>
          <w:ilvl w:val="0"/>
          <w:numId w:val="32"/>
        </w:numPr>
        <w:spacing w:before="100" w:beforeAutospacing="1" w:after="100" w:afterAutospacing="1" w:line="240" w:lineRule="auto"/>
        <w:rPr>
          <w:rFonts w:ascii="Arial" w:hAnsi="Arial" w:cs="Arial"/>
          <w:sz w:val="24"/>
          <w:szCs w:val="24"/>
        </w:rPr>
      </w:pPr>
      <w:hyperlink r:id="rId8" w:history="1">
        <w:r w:rsidRPr="00DF1FD6">
          <w:rPr>
            <w:rStyle w:val="Hyperlink"/>
            <w:rFonts w:ascii="Arial" w:hAnsi="Arial" w:cs="Arial"/>
            <w:sz w:val="24"/>
            <w:szCs w:val="24"/>
          </w:rPr>
          <w:t xml:space="preserve">Thema der Woche: Tschernobyl und Fukushima: Wie gefährlich ist Radioaktivität? </w:t>
        </w:r>
      </w:hyperlink>
    </w:p>
    <w:p w:rsidR="00DF1FD6" w:rsidRPr="00DF1FD6" w:rsidRDefault="00DF1FD6" w:rsidP="00DF1FD6">
      <w:pPr>
        <w:pStyle w:val="StandardWeb"/>
        <w:rPr>
          <w:rFonts w:ascii="Arial" w:hAnsi="Arial" w:cs="Arial"/>
        </w:rPr>
      </w:pPr>
      <w:r w:rsidRPr="00DF1FD6">
        <w:rPr>
          <w:rFonts w:ascii="Arial" w:hAnsi="Arial" w:cs="Arial"/>
          <w:b/>
          <w:bCs/>
        </w:rPr>
        <w:t>Ziele</w:t>
      </w:r>
      <w:r w:rsidRPr="00DF1FD6">
        <w:rPr>
          <w:rFonts w:ascii="Arial" w:hAnsi="Arial" w:cs="Arial"/>
        </w:rPr>
        <w:t xml:space="preserve"> </w:t>
      </w:r>
    </w:p>
    <w:p w:rsidR="00DF1FD6" w:rsidRPr="00DF1FD6" w:rsidRDefault="00DF1FD6" w:rsidP="00DF1FD6">
      <w:pPr>
        <w:pStyle w:val="StandardWeb"/>
        <w:rPr>
          <w:rFonts w:ascii="Arial" w:hAnsi="Arial" w:cs="Arial"/>
        </w:rPr>
      </w:pPr>
      <w:r w:rsidRPr="00DF1FD6">
        <w:rPr>
          <w:rFonts w:ascii="Arial" w:hAnsi="Arial" w:cs="Arial"/>
        </w:rPr>
        <w:t>Die Schüler/-innen...</w:t>
      </w:r>
    </w:p>
    <w:p w:rsidR="00DF1FD6" w:rsidRPr="00DF1FD6" w:rsidRDefault="00DF1FD6" w:rsidP="00DF1FD6">
      <w:pPr>
        <w:numPr>
          <w:ilvl w:val="0"/>
          <w:numId w:val="33"/>
        </w:numPr>
        <w:spacing w:before="100" w:beforeAutospacing="1" w:after="100" w:afterAutospacing="1" w:line="240" w:lineRule="auto"/>
        <w:rPr>
          <w:rFonts w:ascii="Arial" w:hAnsi="Arial" w:cs="Arial"/>
          <w:sz w:val="24"/>
          <w:szCs w:val="24"/>
        </w:rPr>
      </w:pPr>
      <w:r w:rsidRPr="00DF1FD6">
        <w:rPr>
          <w:rFonts w:ascii="Arial" w:hAnsi="Arial" w:cs="Arial"/>
          <w:sz w:val="24"/>
          <w:szCs w:val="24"/>
        </w:rPr>
        <w:t>erklären die Ursachen und benennen die Folgen der Reaktorunfälle in Fukushima und/oder Tschernobyl,</w:t>
      </w:r>
    </w:p>
    <w:p w:rsidR="00DF1FD6" w:rsidRPr="00DF1FD6" w:rsidRDefault="00DF1FD6" w:rsidP="00DF1FD6">
      <w:pPr>
        <w:numPr>
          <w:ilvl w:val="0"/>
          <w:numId w:val="33"/>
        </w:numPr>
        <w:spacing w:before="100" w:beforeAutospacing="1" w:after="100" w:afterAutospacing="1" w:line="240" w:lineRule="auto"/>
        <w:rPr>
          <w:rFonts w:ascii="Arial" w:hAnsi="Arial" w:cs="Arial"/>
          <w:sz w:val="24"/>
          <w:szCs w:val="24"/>
        </w:rPr>
      </w:pPr>
      <w:r w:rsidRPr="00DF1FD6">
        <w:rPr>
          <w:rFonts w:ascii="Arial" w:hAnsi="Arial" w:cs="Arial"/>
          <w:sz w:val="24"/>
          <w:szCs w:val="24"/>
        </w:rPr>
        <w:t>benennen die Folgen der Reaktorunfälle für die gesellschaftliche Diskussion beziehungsweise Energiepolitik in Deutschland,</w:t>
      </w:r>
    </w:p>
    <w:p w:rsidR="00DF1FD6" w:rsidRPr="00DF1FD6" w:rsidRDefault="00DF1FD6" w:rsidP="00DF1FD6">
      <w:pPr>
        <w:numPr>
          <w:ilvl w:val="0"/>
          <w:numId w:val="33"/>
        </w:numPr>
        <w:spacing w:before="100" w:beforeAutospacing="1" w:after="100" w:afterAutospacing="1" w:line="240" w:lineRule="auto"/>
        <w:rPr>
          <w:rFonts w:ascii="Arial" w:hAnsi="Arial" w:cs="Arial"/>
          <w:sz w:val="24"/>
          <w:szCs w:val="24"/>
        </w:rPr>
      </w:pPr>
      <w:r w:rsidRPr="00DF1FD6">
        <w:rPr>
          <w:rFonts w:ascii="Arial" w:hAnsi="Arial" w:cs="Arial"/>
          <w:sz w:val="24"/>
          <w:szCs w:val="24"/>
        </w:rPr>
        <w:t>überprüfen und bewerten Informationen und Positionen zur Nutzung der Kernenergie,</w:t>
      </w:r>
    </w:p>
    <w:p w:rsidR="00DF1FD6" w:rsidRPr="00DF1FD6" w:rsidRDefault="00DF1FD6" w:rsidP="00DF1FD6">
      <w:pPr>
        <w:numPr>
          <w:ilvl w:val="0"/>
          <w:numId w:val="33"/>
        </w:numPr>
        <w:spacing w:before="100" w:beforeAutospacing="1" w:after="100" w:afterAutospacing="1" w:line="240" w:lineRule="auto"/>
        <w:rPr>
          <w:rFonts w:ascii="Arial" w:hAnsi="Arial" w:cs="Arial"/>
          <w:sz w:val="24"/>
          <w:szCs w:val="24"/>
        </w:rPr>
      </w:pPr>
      <w:r w:rsidRPr="00DF1FD6">
        <w:rPr>
          <w:rFonts w:ascii="Arial" w:hAnsi="Arial" w:cs="Arial"/>
          <w:sz w:val="24"/>
          <w:szCs w:val="24"/>
        </w:rPr>
        <w:t>entwickeln und begründen eine eigene Position zur Nutzung der Kernenergie. </w:t>
      </w:r>
    </w:p>
    <w:p w:rsidR="00DF1FD6" w:rsidRPr="00DF1FD6" w:rsidRDefault="00DF1FD6" w:rsidP="00DF1FD6">
      <w:pPr>
        <w:pStyle w:val="StandardWeb"/>
        <w:rPr>
          <w:rFonts w:ascii="Arial" w:hAnsi="Arial" w:cs="Arial"/>
        </w:rPr>
      </w:pPr>
      <w:r w:rsidRPr="00DF1FD6">
        <w:rPr>
          <w:rFonts w:ascii="Arial" w:hAnsi="Arial" w:cs="Arial"/>
          <w:b/>
          <w:bCs/>
        </w:rPr>
        <w:t>Umsetzung</w:t>
      </w:r>
      <w:r w:rsidRPr="00DF1FD6">
        <w:rPr>
          <w:rFonts w:ascii="Arial" w:hAnsi="Arial" w:cs="Arial"/>
        </w:rPr>
        <w:t xml:space="preserve"> </w:t>
      </w:r>
    </w:p>
    <w:p w:rsidR="00DF1FD6" w:rsidRPr="00DF1FD6" w:rsidRDefault="00DF1FD6" w:rsidP="00DF1FD6">
      <w:pPr>
        <w:pStyle w:val="StandardWeb"/>
        <w:rPr>
          <w:rFonts w:ascii="Arial" w:hAnsi="Arial" w:cs="Arial"/>
        </w:rPr>
      </w:pPr>
      <w:r w:rsidRPr="00DF1FD6">
        <w:rPr>
          <w:rFonts w:ascii="Arial" w:hAnsi="Arial" w:cs="Arial"/>
        </w:rPr>
        <w:t xml:space="preserve">Zum Einstieg veranschaulicht die Lehrkraft anhand von Foto- und gegebenenfalls Filmmaterialien zentrale Informationen zu den Abläufen und Folgen der Reaktorkatastrophen in Fukushima und/oder Tschernobyl. Dafür eignen sich zum Beispiel viele Medienbeiträge, die anlässlich der Jahrestage der Unfälle erschienen sind. Unter anderem sind bei öffentlich-rechtlichen Fernsehsendern folgende kurze Videos verfügbar: </w:t>
      </w:r>
    </w:p>
    <w:p w:rsidR="00DF1FD6" w:rsidRPr="00DF1FD6" w:rsidRDefault="00DF1FD6" w:rsidP="00DF1FD6">
      <w:pPr>
        <w:pStyle w:val="StandardWeb"/>
        <w:rPr>
          <w:rFonts w:ascii="Arial" w:hAnsi="Arial" w:cs="Arial"/>
        </w:rPr>
      </w:pPr>
      <w:r w:rsidRPr="00DF1FD6">
        <w:rPr>
          <w:rFonts w:ascii="Arial" w:hAnsi="Arial" w:cs="Arial"/>
        </w:rPr>
        <w:t>Tschernobyl:</w:t>
      </w:r>
    </w:p>
    <w:p w:rsidR="00DF1FD6" w:rsidRPr="00DF1FD6" w:rsidRDefault="00DF1FD6" w:rsidP="00DF1FD6">
      <w:pPr>
        <w:numPr>
          <w:ilvl w:val="0"/>
          <w:numId w:val="34"/>
        </w:numPr>
        <w:spacing w:before="100" w:beforeAutospacing="1" w:after="100" w:afterAutospacing="1" w:line="240" w:lineRule="auto"/>
        <w:rPr>
          <w:rFonts w:ascii="Arial" w:hAnsi="Arial" w:cs="Arial"/>
          <w:sz w:val="24"/>
          <w:szCs w:val="24"/>
        </w:rPr>
      </w:pPr>
      <w:hyperlink r:id="rId9" w:tgtFrame="_blank" w:tooltip="Öffnet externen Link in neuem Fenster" w:history="1">
        <w:r w:rsidRPr="00DF1FD6">
          <w:rPr>
            <w:rStyle w:val="Hyperlink"/>
            <w:rFonts w:ascii="Arial" w:hAnsi="Arial" w:cs="Arial"/>
            <w:sz w:val="24"/>
            <w:szCs w:val="24"/>
          </w:rPr>
          <w:t xml:space="preserve">3sat </w:t>
        </w:r>
        <w:proofErr w:type="spellStart"/>
        <w:r w:rsidRPr="00DF1FD6">
          <w:rPr>
            <w:rStyle w:val="Hyperlink"/>
            <w:rFonts w:ascii="Arial" w:hAnsi="Arial" w:cs="Arial"/>
            <w:sz w:val="24"/>
            <w:szCs w:val="24"/>
          </w:rPr>
          <w:t>nano</w:t>
        </w:r>
        <w:proofErr w:type="spellEnd"/>
        <w:r w:rsidRPr="00DF1FD6">
          <w:rPr>
            <w:rStyle w:val="Hyperlink"/>
            <w:rFonts w:ascii="Arial" w:hAnsi="Arial" w:cs="Arial"/>
            <w:sz w:val="24"/>
            <w:szCs w:val="24"/>
          </w:rPr>
          <w:t>: Tschernobyl</w:t>
        </w:r>
      </w:hyperlink>
      <w:r w:rsidRPr="00DF1FD6">
        <w:rPr>
          <w:rFonts w:ascii="Arial" w:hAnsi="Arial" w:cs="Arial"/>
          <w:sz w:val="24"/>
          <w:szCs w:val="24"/>
        </w:rPr>
        <w:t xml:space="preserve"> (4:17 Min.): mit kurzen Spielszenen und Animationen zum Ablauf und den Ursachen des Unfalls</w:t>
      </w:r>
    </w:p>
    <w:p w:rsidR="00DF1FD6" w:rsidRPr="00DF1FD6" w:rsidRDefault="00DF1FD6" w:rsidP="00DF1FD6">
      <w:pPr>
        <w:numPr>
          <w:ilvl w:val="0"/>
          <w:numId w:val="34"/>
        </w:numPr>
        <w:spacing w:before="100" w:beforeAutospacing="1" w:after="100" w:afterAutospacing="1" w:line="240" w:lineRule="auto"/>
        <w:rPr>
          <w:rFonts w:ascii="Arial" w:hAnsi="Arial" w:cs="Arial"/>
          <w:sz w:val="24"/>
          <w:szCs w:val="24"/>
        </w:rPr>
      </w:pPr>
      <w:hyperlink r:id="rId10" w:anchor="/beitrag/video/2683858/Tschernobyl-Toedliches-Erbe" w:tgtFrame="_blank" w:tooltip="Öffnet externen Link in neuem Fenster" w:history="1">
        <w:r w:rsidRPr="00DF1FD6">
          <w:rPr>
            <w:rStyle w:val="Hyperlink"/>
            <w:rFonts w:ascii="Arial" w:hAnsi="Arial" w:cs="Arial"/>
            <w:sz w:val="24"/>
            <w:szCs w:val="24"/>
          </w:rPr>
          <w:t>ZDF Frontal 21: Tschernobyl: Tödliches Erbe</w:t>
        </w:r>
      </w:hyperlink>
      <w:r w:rsidRPr="00DF1FD6">
        <w:rPr>
          <w:rFonts w:ascii="Arial" w:hAnsi="Arial" w:cs="Arial"/>
          <w:sz w:val="24"/>
          <w:szCs w:val="24"/>
        </w:rPr>
        <w:t xml:space="preserve"> (10 Min.): Dokumentation eines eindrucksvollen Besuchs in der Sperrzone. Beschreibt das Ausmaß der Folgen.</w:t>
      </w:r>
    </w:p>
    <w:p w:rsidR="00DF1FD6" w:rsidRPr="00DF1FD6" w:rsidRDefault="00DF1FD6" w:rsidP="00DF1FD6">
      <w:pPr>
        <w:numPr>
          <w:ilvl w:val="0"/>
          <w:numId w:val="34"/>
        </w:numPr>
        <w:spacing w:before="100" w:beforeAutospacing="1" w:after="100" w:afterAutospacing="1" w:line="240" w:lineRule="auto"/>
        <w:rPr>
          <w:rFonts w:ascii="Arial" w:hAnsi="Arial" w:cs="Arial"/>
          <w:sz w:val="24"/>
          <w:szCs w:val="24"/>
        </w:rPr>
      </w:pPr>
      <w:hyperlink r:id="rId11" w:tgtFrame="_blank" w:tooltip="Öffnet externen Link in neuem Fenster" w:history="1">
        <w:r w:rsidRPr="00DF1FD6">
          <w:rPr>
            <w:rStyle w:val="Hyperlink"/>
            <w:rFonts w:ascii="Arial" w:hAnsi="Arial" w:cs="Arial"/>
            <w:sz w:val="24"/>
            <w:szCs w:val="24"/>
          </w:rPr>
          <w:t>ARD Tagesschau vom 29. April 1986</w:t>
        </w:r>
      </w:hyperlink>
      <w:r w:rsidRPr="00DF1FD6">
        <w:rPr>
          <w:rFonts w:ascii="Arial" w:hAnsi="Arial" w:cs="Arial"/>
          <w:sz w:val="24"/>
          <w:szCs w:val="24"/>
        </w:rPr>
        <w:t>: Erste Reaktionen auf das Unglück (circa 6 Min.)</w:t>
      </w:r>
    </w:p>
    <w:p w:rsidR="00DF1FD6" w:rsidRPr="00DF1FD6" w:rsidRDefault="00DF1FD6" w:rsidP="00DF1FD6">
      <w:pPr>
        <w:numPr>
          <w:ilvl w:val="0"/>
          <w:numId w:val="34"/>
        </w:numPr>
        <w:spacing w:before="100" w:beforeAutospacing="1" w:after="100" w:afterAutospacing="1" w:line="240" w:lineRule="auto"/>
        <w:rPr>
          <w:rFonts w:ascii="Arial" w:hAnsi="Arial" w:cs="Arial"/>
          <w:sz w:val="24"/>
          <w:szCs w:val="24"/>
        </w:rPr>
      </w:pPr>
      <w:hyperlink r:id="rId12" w:tgtFrame="_blank" w:tooltip="Öffnet externen Link in neuem Fenster" w:history="1">
        <w:r w:rsidRPr="00DF1FD6">
          <w:rPr>
            <w:rStyle w:val="Hyperlink"/>
            <w:rFonts w:ascii="Arial" w:hAnsi="Arial" w:cs="Arial"/>
            <w:sz w:val="24"/>
            <w:szCs w:val="24"/>
          </w:rPr>
          <w:t>ARD Jahresrückblick 1986: Tschernobyl</w:t>
        </w:r>
      </w:hyperlink>
      <w:r w:rsidRPr="00DF1FD6">
        <w:rPr>
          <w:rFonts w:ascii="Arial" w:hAnsi="Arial" w:cs="Arial"/>
          <w:sz w:val="24"/>
          <w:szCs w:val="24"/>
        </w:rPr>
        <w:t xml:space="preserve"> (4:38 Min.) Rückblick auf die Ereignisse, Darstellung von Angst und Unsicherheit in Deutschland </w:t>
      </w:r>
    </w:p>
    <w:p w:rsidR="00DF1FD6" w:rsidRPr="00DF1FD6" w:rsidRDefault="00DF1FD6" w:rsidP="00DF1FD6">
      <w:pPr>
        <w:pStyle w:val="StandardWeb"/>
        <w:rPr>
          <w:rFonts w:ascii="Arial" w:hAnsi="Arial" w:cs="Arial"/>
        </w:rPr>
      </w:pPr>
      <w:r w:rsidRPr="00DF1FD6">
        <w:rPr>
          <w:rFonts w:ascii="Arial" w:hAnsi="Arial" w:cs="Arial"/>
        </w:rPr>
        <w:t>Fukushima:</w:t>
      </w:r>
    </w:p>
    <w:p w:rsidR="00DF1FD6" w:rsidRPr="00DF1FD6" w:rsidRDefault="00DF1FD6" w:rsidP="00DF1FD6">
      <w:pPr>
        <w:numPr>
          <w:ilvl w:val="0"/>
          <w:numId w:val="35"/>
        </w:numPr>
        <w:spacing w:before="100" w:beforeAutospacing="1" w:after="100" w:afterAutospacing="1" w:line="240" w:lineRule="auto"/>
        <w:rPr>
          <w:rFonts w:ascii="Arial" w:hAnsi="Arial" w:cs="Arial"/>
          <w:sz w:val="24"/>
          <w:szCs w:val="24"/>
        </w:rPr>
      </w:pPr>
      <w:hyperlink r:id="rId13" w:tgtFrame="_blank" w:tooltip="Öffnet externen Link in neuem Fenster" w:history="1">
        <w:r w:rsidRPr="00DF1FD6">
          <w:rPr>
            <w:rStyle w:val="Hyperlink"/>
            <w:rFonts w:ascii="Arial" w:hAnsi="Arial" w:cs="Arial"/>
            <w:sz w:val="24"/>
            <w:szCs w:val="24"/>
          </w:rPr>
          <w:t>ARD Tagesschau: "Mögliche Kernschmelze nach Explosion im AKW Fukushima I"</w:t>
        </w:r>
      </w:hyperlink>
      <w:r w:rsidRPr="00DF1FD6">
        <w:rPr>
          <w:rFonts w:ascii="Arial" w:hAnsi="Arial" w:cs="Arial"/>
          <w:sz w:val="24"/>
          <w:szCs w:val="24"/>
        </w:rPr>
        <w:t xml:space="preserve"> (circa 5 Min.): Aktuelle Nachrichten über das Erdbeben, den Tsunami und die Ereignisse im Kraftwerk Fukushima vom 12.3.2011, gesendet einen Tag nach dem Erdbeben. Das Ausmaß der Schäden war noch nicht vollständig bekannt, die Abläufe im Kraftwerk Fukushima werden verkürzt dargestellt. Es hatte sich erst eine Explosion ereignet. Im Anschluss: Bericht über Anti-Atomkraft-Demos in Deutschland und erste Reaktionen der Politik. Bundeskanzlerin Angela Merkel kündigt Sicherheitsüberprüfungen in deutschen Kraftwerken an ("Deutschland kann nicht einfach zur Tagesordnung übergehen"). (ab Min. 5:30)</w:t>
      </w:r>
    </w:p>
    <w:p w:rsidR="00DF1FD6" w:rsidRPr="00DF1FD6" w:rsidRDefault="00DF1FD6" w:rsidP="00DF1FD6">
      <w:pPr>
        <w:numPr>
          <w:ilvl w:val="0"/>
          <w:numId w:val="35"/>
        </w:numPr>
        <w:spacing w:before="100" w:beforeAutospacing="1" w:after="100" w:afterAutospacing="1" w:line="240" w:lineRule="auto"/>
        <w:rPr>
          <w:rFonts w:ascii="Arial" w:hAnsi="Arial" w:cs="Arial"/>
          <w:sz w:val="24"/>
          <w:szCs w:val="24"/>
        </w:rPr>
      </w:pPr>
      <w:hyperlink r:id="rId14" w:anchor="/beitrag/video/2691488/Fuenf-Jahre-nach-Fukushima" w:tgtFrame="_blank" w:tooltip="Öffnet externen Link in neuem Fenster" w:history="1">
        <w:r w:rsidRPr="00DF1FD6">
          <w:rPr>
            <w:rStyle w:val="Hyperlink"/>
            <w:rFonts w:ascii="Arial" w:hAnsi="Arial" w:cs="Arial"/>
            <w:sz w:val="24"/>
            <w:szCs w:val="24"/>
          </w:rPr>
          <w:t xml:space="preserve">ZDF heute </w:t>
        </w:r>
        <w:proofErr w:type="spellStart"/>
        <w:r w:rsidRPr="00DF1FD6">
          <w:rPr>
            <w:rStyle w:val="Hyperlink"/>
            <w:rFonts w:ascii="Arial" w:hAnsi="Arial" w:cs="Arial"/>
            <w:sz w:val="24"/>
            <w:szCs w:val="24"/>
          </w:rPr>
          <w:t>journal</w:t>
        </w:r>
        <w:proofErr w:type="spellEnd"/>
        <w:r w:rsidRPr="00DF1FD6">
          <w:rPr>
            <w:rStyle w:val="Hyperlink"/>
            <w:rFonts w:ascii="Arial" w:hAnsi="Arial" w:cs="Arial"/>
            <w:sz w:val="24"/>
            <w:szCs w:val="24"/>
          </w:rPr>
          <w:t>: Fünf Jahre nach Fukushima</w:t>
        </w:r>
      </w:hyperlink>
      <w:r w:rsidRPr="00DF1FD6">
        <w:rPr>
          <w:rFonts w:ascii="Arial" w:hAnsi="Arial" w:cs="Arial"/>
          <w:sz w:val="24"/>
          <w:szCs w:val="24"/>
        </w:rPr>
        <w:t xml:space="preserve"> (2:46 Min.): Kurzer Bericht über Aufräumarbeiten im Kraftwerk und in den evakuierten Gebieten</w:t>
      </w:r>
    </w:p>
    <w:p w:rsidR="00DF1FD6" w:rsidRPr="00DF1FD6" w:rsidRDefault="00DF1FD6" w:rsidP="00DF1FD6">
      <w:pPr>
        <w:numPr>
          <w:ilvl w:val="0"/>
          <w:numId w:val="35"/>
        </w:numPr>
        <w:spacing w:before="100" w:beforeAutospacing="1" w:after="100" w:afterAutospacing="1" w:line="240" w:lineRule="auto"/>
        <w:rPr>
          <w:rFonts w:ascii="Arial" w:hAnsi="Arial" w:cs="Arial"/>
          <w:sz w:val="24"/>
          <w:szCs w:val="24"/>
        </w:rPr>
      </w:pPr>
      <w:hyperlink r:id="rId15" w:tgtFrame="_blank" w:tooltip="Öffnet externen Link in neuem Fenster" w:history="1">
        <w:r w:rsidRPr="00DF1FD6">
          <w:rPr>
            <w:rStyle w:val="Hyperlink"/>
            <w:rFonts w:ascii="Arial" w:hAnsi="Arial" w:cs="Arial"/>
            <w:sz w:val="24"/>
            <w:szCs w:val="24"/>
          </w:rPr>
          <w:t>WDR Quarks und Co.: Fukushima – Ende nicht in Sicht</w:t>
        </w:r>
      </w:hyperlink>
      <w:r w:rsidRPr="00DF1FD6">
        <w:rPr>
          <w:rFonts w:ascii="Arial" w:hAnsi="Arial" w:cs="Arial"/>
          <w:sz w:val="24"/>
          <w:szCs w:val="24"/>
        </w:rPr>
        <w:t xml:space="preserve"> (42:33 Min.): Ausführliche Dokumentation 4 Jahre nach der Katastrophe. Schwerpunkte sind Ausmaß der Umweltbelastung, die Folgen für die Region um das Kraftwerk und die Aufräumarbeiten. Zudem anschauliche Erklärungen zu naturwissenschaftlichen Aspekten und Ablauf der Katastrophe. </w:t>
      </w:r>
    </w:p>
    <w:p w:rsidR="00DF1FD6" w:rsidRPr="00DF1FD6" w:rsidRDefault="00DF1FD6" w:rsidP="00DF1FD6">
      <w:pPr>
        <w:numPr>
          <w:ilvl w:val="0"/>
          <w:numId w:val="35"/>
        </w:numPr>
        <w:spacing w:before="100" w:beforeAutospacing="1" w:after="100" w:afterAutospacing="1" w:line="240" w:lineRule="auto"/>
        <w:rPr>
          <w:rFonts w:ascii="Arial" w:hAnsi="Arial" w:cs="Arial"/>
          <w:sz w:val="24"/>
          <w:szCs w:val="24"/>
        </w:rPr>
      </w:pPr>
      <w:hyperlink r:id="rId16" w:tgtFrame="_blank" w:tooltip="Öffnet externen Link in neuem Fenster" w:history="1">
        <w:r w:rsidRPr="00DF1FD6">
          <w:rPr>
            <w:rStyle w:val="Hyperlink"/>
            <w:rFonts w:ascii="Arial" w:hAnsi="Arial" w:cs="Arial"/>
            <w:sz w:val="24"/>
            <w:szCs w:val="24"/>
          </w:rPr>
          <w:t>WDR Quarks und Co.: Fukushima</w:t>
        </w:r>
      </w:hyperlink>
      <w:r w:rsidRPr="00DF1FD6">
        <w:rPr>
          <w:rFonts w:ascii="Arial" w:hAnsi="Arial" w:cs="Arial"/>
          <w:sz w:val="24"/>
          <w:szCs w:val="24"/>
        </w:rPr>
        <w:t xml:space="preserve"> (41 Min.): Ausführliche Dokumentation über den Ablauf der Katastrophe, mit Augenzeugenberichten und Erläuterungen zu Ursachen und Technik (erschienen 2012) </w:t>
      </w:r>
    </w:p>
    <w:p w:rsidR="00DF1FD6" w:rsidRPr="00DF1FD6" w:rsidRDefault="00DF1FD6" w:rsidP="00DF1FD6">
      <w:pPr>
        <w:pStyle w:val="StandardWeb"/>
        <w:rPr>
          <w:rFonts w:ascii="Arial" w:hAnsi="Arial" w:cs="Arial"/>
        </w:rPr>
      </w:pPr>
      <w:r w:rsidRPr="00DF1FD6">
        <w:rPr>
          <w:rFonts w:ascii="Arial" w:hAnsi="Arial" w:cs="Arial"/>
        </w:rPr>
        <w:t xml:space="preserve">Die wichtigsten Aspekte können auch anhand von zwei Bilderserien zu </w:t>
      </w:r>
      <w:hyperlink r:id="rId17" w:tgtFrame="_self" w:history="1">
        <w:r w:rsidRPr="00DF1FD6">
          <w:rPr>
            <w:rStyle w:val="Hyperlink"/>
            <w:rFonts w:ascii="Arial" w:hAnsi="Arial" w:cs="Arial"/>
          </w:rPr>
          <w:t>Fukushima</w:t>
        </w:r>
      </w:hyperlink>
      <w:r w:rsidRPr="00DF1FD6">
        <w:rPr>
          <w:rFonts w:ascii="Arial" w:hAnsi="Arial" w:cs="Arial"/>
        </w:rPr>
        <w:t xml:space="preserve"> und </w:t>
      </w:r>
      <w:hyperlink r:id="rId18" w:tgtFrame="_self" w:history="1">
        <w:r w:rsidRPr="00DF1FD6">
          <w:rPr>
            <w:rStyle w:val="Hyperlink"/>
            <w:rFonts w:ascii="Arial" w:hAnsi="Arial" w:cs="Arial"/>
          </w:rPr>
          <w:t>Tschernobyl</w:t>
        </w:r>
      </w:hyperlink>
      <w:r w:rsidRPr="00DF1FD6">
        <w:rPr>
          <w:rFonts w:ascii="Arial" w:hAnsi="Arial" w:cs="Arial"/>
        </w:rPr>
        <w:t xml:space="preserve"> veranschaulicht werden. </w:t>
      </w:r>
    </w:p>
    <w:p w:rsidR="00DF1FD6" w:rsidRPr="00DF1FD6" w:rsidRDefault="00DF1FD6" w:rsidP="00DF1FD6">
      <w:pPr>
        <w:pStyle w:val="StandardWeb"/>
        <w:rPr>
          <w:rFonts w:ascii="Arial" w:hAnsi="Arial" w:cs="Arial"/>
        </w:rPr>
      </w:pPr>
      <w:r w:rsidRPr="00DF1FD6">
        <w:rPr>
          <w:rFonts w:ascii="Arial" w:hAnsi="Arial" w:cs="Arial"/>
        </w:rPr>
        <w:t>Die Schüler/-innen diskutieren die ersten Informationen im Plenum. Vorwissen und offene Fragen werden gesammelt und notiert. Die Lehrkraft stellt die Leitfrage(n) vor: </w:t>
      </w:r>
    </w:p>
    <w:p w:rsidR="00DF1FD6" w:rsidRPr="00DF1FD6" w:rsidRDefault="00DF1FD6" w:rsidP="00DF1FD6">
      <w:pPr>
        <w:numPr>
          <w:ilvl w:val="0"/>
          <w:numId w:val="36"/>
        </w:numPr>
        <w:spacing w:before="100" w:beforeAutospacing="1" w:after="100" w:afterAutospacing="1" w:line="240" w:lineRule="auto"/>
        <w:rPr>
          <w:rFonts w:ascii="Arial" w:hAnsi="Arial" w:cs="Arial"/>
          <w:sz w:val="24"/>
          <w:szCs w:val="24"/>
        </w:rPr>
      </w:pPr>
      <w:r w:rsidRPr="00DF1FD6">
        <w:rPr>
          <w:rFonts w:ascii="Arial" w:hAnsi="Arial" w:cs="Arial"/>
          <w:sz w:val="24"/>
          <w:szCs w:val="24"/>
        </w:rPr>
        <w:t>Welche Bedeutung haben die Unfälle für Deutschland?</w:t>
      </w:r>
    </w:p>
    <w:p w:rsidR="00DF1FD6" w:rsidRPr="00DF1FD6" w:rsidRDefault="00DF1FD6" w:rsidP="00DF1FD6">
      <w:pPr>
        <w:numPr>
          <w:ilvl w:val="0"/>
          <w:numId w:val="36"/>
        </w:numPr>
        <w:spacing w:before="100" w:beforeAutospacing="1" w:after="100" w:afterAutospacing="1" w:line="240" w:lineRule="auto"/>
        <w:rPr>
          <w:rFonts w:ascii="Arial" w:hAnsi="Arial" w:cs="Arial"/>
          <w:sz w:val="24"/>
          <w:szCs w:val="24"/>
        </w:rPr>
      </w:pPr>
      <w:r w:rsidRPr="00DF1FD6">
        <w:rPr>
          <w:rFonts w:ascii="Arial" w:hAnsi="Arial" w:cs="Arial"/>
          <w:sz w:val="24"/>
          <w:szCs w:val="24"/>
        </w:rPr>
        <w:t>Was bedeuten sie für die Nutzung der Kernenergie?</w:t>
      </w:r>
    </w:p>
    <w:p w:rsidR="00DF1FD6" w:rsidRPr="00DF1FD6" w:rsidRDefault="00DF1FD6" w:rsidP="00DF1FD6">
      <w:pPr>
        <w:pStyle w:val="StandardWeb"/>
        <w:rPr>
          <w:rFonts w:ascii="Arial" w:hAnsi="Arial" w:cs="Arial"/>
        </w:rPr>
      </w:pPr>
      <w:r w:rsidRPr="00DF1FD6">
        <w:rPr>
          <w:rFonts w:ascii="Arial" w:hAnsi="Arial" w:cs="Arial"/>
        </w:rPr>
        <w:t xml:space="preserve">In einer ersten Arbeitsphase recherchieren die Schüler/-innen in Gruppen Informationen zu den Ursachen und unmittelbaren Folgen der Unfälle. Als Material können Auszüge aus </w:t>
      </w:r>
      <w:hyperlink r:id="rId19" w:tgtFrame="_self" w:history="1">
        <w:r w:rsidRPr="00DF1FD6">
          <w:rPr>
            <w:rStyle w:val="Hyperlink"/>
            <w:rFonts w:ascii="Arial" w:hAnsi="Arial" w:cs="Arial"/>
          </w:rPr>
          <w:t>Informationen des Bundesamtes für Strahlenschutz</w:t>
        </w:r>
      </w:hyperlink>
      <w:r w:rsidRPr="00DF1FD6">
        <w:rPr>
          <w:rFonts w:ascii="Arial" w:hAnsi="Arial" w:cs="Arial"/>
        </w:rPr>
        <w:t xml:space="preserve"> verwendet werden. Ergänzend können auch Internetrecherchen durchgeführt werden. </w:t>
      </w:r>
    </w:p>
    <w:p w:rsidR="00DF1FD6" w:rsidRPr="00DF1FD6" w:rsidRDefault="00DF1FD6" w:rsidP="00DF1FD6">
      <w:pPr>
        <w:pStyle w:val="StandardWeb"/>
        <w:rPr>
          <w:rFonts w:ascii="Arial" w:hAnsi="Arial" w:cs="Arial"/>
        </w:rPr>
      </w:pPr>
      <w:r w:rsidRPr="00DF1FD6">
        <w:rPr>
          <w:rFonts w:ascii="Arial" w:hAnsi="Arial" w:cs="Arial"/>
        </w:rPr>
        <w:t>Gegebenenfalls kann die Recherchephase auch durch ausführlichere Filmdokumentationen ersetzt werden. Der Arbeitsauftrag lautet, folgende Fragen zu klären und die Antworten in knapper Form zu notieren:</w:t>
      </w:r>
    </w:p>
    <w:p w:rsidR="00DF1FD6" w:rsidRPr="00DF1FD6" w:rsidRDefault="00DF1FD6" w:rsidP="00DF1FD6">
      <w:pPr>
        <w:numPr>
          <w:ilvl w:val="0"/>
          <w:numId w:val="37"/>
        </w:numPr>
        <w:spacing w:before="100" w:beforeAutospacing="1" w:after="100" w:afterAutospacing="1" w:line="240" w:lineRule="auto"/>
        <w:rPr>
          <w:rFonts w:ascii="Arial" w:hAnsi="Arial" w:cs="Arial"/>
          <w:sz w:val="24"/>
          <w:szCs w:val="24"/>
        </w:rPr>
      </w:pPr>
      <w:r w:rsidRPr="00DF1FD6">
        <w:rPr>
          <w:rFonts w:ascii="Arial" w:hAnsi="Arial" w:cs="Arial"/>
          <w:sz w:val="24"/>
          <w:szCs w:val="24"/>
        </w:rPr>
        <w:t>Was waren die Ursachen des Unfalls?</w:t>
      </w:r>
    </w:p>
    <w:p w:rsidR="00DF1FD6" w:rsidRPr="00DF1FD6" w:rsidRDefault="00DF1FD6" w:rsidP="00DF1FD6">
      <w:pPr>
        <w:numPr>
          <w:ilvl w:val="0"/>
          <w:numId w:val="37"/>
        </w:numPr>
        <w:spacing w:before="100" w:beforeAutospacing="1" w:after="100" w:afterAutospacing="1" w:line="240" w:lineRule="auto"/>
        <w:rPr>
          <w:rFonts w:ascii="Arial" w:hAnsi="Arial" w:cs="Arial"/>
          <w:sz w:val="24"/>
          <w:szCs w:val="24"/>
        </w:rPr>
      </w:pPr>
      <w:r w:rsidRPr="00DF1FD6">
        <w:rPr>
          <w:rFonts w:ascii="Arial" w:hAnsi="Arial" w:cs="Arial"/>
          <w:sz w:val="24"/>
          <w:szCs w:val="24"/>
        </w:rPr>
        <w:t>Welche Folgen hatte der Unfall für die Umwelt?</w:t>
      </w:r>
    </w:p>
    <w:p w:rsidR="00DF1FD6" w:rsidRPr="00DF1FD6" w:rsidRDefault="00DF1FD6" w:rsidP="00DF1FD6">
      <w:pPr>
        <w:numPr>
          <w:ilvl w:val="0"/>
          <w:numId w:val="37"/>
        </w:numPr>
        <w:spacing w:before="100" w:beforeAutospacing="1" w:after="100" w:afterAutospacing="1" w:line="240" w:lineRule="auto"/>
        <w:rPr>
          <w:rFonts w:ascii="Arial" w:hAnsi="Arial" w:cs="Arial"/>
          <w:sz w:val="24"/>
          <w:szCs w:val="24"/>
        </w:rPr>
      </w:pPr>
      <w:r w:rsidRPr="00DF1FD6">
        <w:rPr>
          <w:rFonts w:ascii="Arial" w:hAnsi="Arial" w:cs="Arial"/>
          <w:sz w:val="24"/>
          <w:szCs w:val="24"/>
        </w:rPr>
        <w:t>Auf welche Weise waren Menschen von dem Unfall betroffen?</w:t>
      </w:r>
    </w:p>
    <w:p w:rsidR="00DF1FD6" w:rsidRPr="00DF1FD6" w:rsidRDefault="00DF1FD6" w:rsidP="00DF1FD6">
      <w:pPr>
        <w:pStyle w:val="StandardWeb"/>
        <w:rPr>
          <w:rFonts w:ascii="Arial" w:hAnsi="Arial" w:cs="Arial"/>
        </w:rPr>
      </w:pPr>
      <w:r w:rsidRPr="00DF1FD6">
        <w:rPr>
          <w:rFonts w:ascii="Arial" w:hAnsi="Arial" w:cs="Arial"/>
        </w:rPr>
        <w:lastRenderedPageBreak/>
        <w:t xml:space="preserve">Im Anschluss werden die Ergebnisse vorgestellt. Im Plenum wird diskutiert, inwiefern Deutschland von den Folgen betroffen war. Die Folgen für Deutschland werden notiert. </w:t>
      </w:r>
    </w:p>
    <w:p w:rsidR="00DF1FD6" w:rsidRPr="00DF1FD6" w:rsidRDefault="00DF1FD6" w:rsidP="00DF1FD6">
      <w:pPr>
        <w:pStyle w:val="StandardWeb"/>
        <w:rPr>
          <w:rFonts w:ascii="Arial" w:hAnsi="Arial" w:cs="Arial"/>
        </w:rPr>
      </w:pPr>
      <w:r w:rsidRPr="00DF1FD6">
        <w:rPr>
          <w:rFonts w:ascii="Arial" w:hAnsi="Arial" w:cs="Arial"/>
        </w:rPr>
        <w:t xml:space="preserve">In einer zweiten Arbeitsphase recherchieren die Schüler/-innen, wie sich die Unfälle auf die Bewertung der Nutzung der Kernenergie in Deutschland ausgewirkt haben. Für die Recherche können </w:t>
      </w:r>
      <w:hyperlink r:id="rId20" w:tgtFrame="_self" w:history="1">
        <w:r w:rsidRPr="00DF1FD6">
          <w:rPr>
            <w:rStyle w:val="Hyperlink"/>
            <w:rFonts w:ascii="Arial" w:hAnsi="Arial" w:cs="Arial"/>
          </w:rPr>
          <w:t>Textauszüge</w:t>
        </w:r>
      </w:hyperlink>
      <w:r w:rsidRPr="00DF1FD6">
        <w:rPr>
          <w:rFonts w:ascii="Arial" w:hAnsi="Arial" w:cs="Arial"/>
        </w:rPr>
        <w:t xml:space="preserve"> verwendet werden. Der Arbeitsauftrag lautet, Notizen zu folgenden Fragen zu sammeln und die Ergebnisse übersichtlich darzustellen:</w:t>
      </w:r>
    </w:p>
    <w:p w:rsidR="00DF1FD6" w:rsidRPr="00DF1FD6" w:rsidRDefault="00DF1FD6" w:rsidP="00DF1FD6">
      <w:pPr>
        <w:numPr>
          <w:ilvl w:val="0"/>
          <w:numId w:val="38"/>
        </w:numPr>
        <w:spacing w:before="100" w:beforeAutospacing="1" w:after="100" w:afterAutospacing="1" w:line="240" w:lineRule="auto"/>
        <w:rPr>
          <w:rFonts w:ascii="Arial" w:hAnsi="Arial" w:cs="Arial"/>
          <w:sz w:val="24"/>
          <w:szCs w:val="24"/>
        </w:rPr>
      </w:pPr>
      <w:r w:rsidRPr="00DF1FD6">
        <w:rPr>
          <w:rFonts w:ascii="Arial" w:hAnsi="Arial" w:cs="Arial"/>
          <w:sz w:val="24"/>
          <w:szCs w:val="24"/>
        </w:rPr>
        <w:t>Welche Maßnahmen wurden von Regierung und Behörden in Deutschland infolge des Unfalls eingeleitet?</w:t>
      </w:r>
    </w:p>
    <w:p w:rsidR="00DF1FD6" w:rsidRPr="00DF1FD6" w:rsidRDefault="00DF1FD6" w:rsidP="00DF1FD6">
      <w:pPr>
        <w:numPr>
          <w:ilvl w:val="0"/>
          <w:numId w:val="38"/>
        </w:numPr>
        <w:spacing w:before="100" w:beforeAutospacing="1" w:after="100" w:afterAutospacing="1" w:line="240" w:lineRule="auto"/>
        <w:rPr>
          <w:rFonts w:ascii="Arial" w:hAnsi="Arial" w:cs="Arial"/>
          <w:sz w:val="24"/>
          <w:szCs w:val="24"/>
        </w:rPr>
      </w:pPr>
      <w:r w:rsidRPr="00DF1FD6">
        <w:rPr>
          <w:rFonts w:ascii="Arial" w:hAnsi="Arial" w:cs="Arial"/>
          <w:sz w:val="24"/>
          <w:szCs w:val="24"/>
        </w:rPr>
        <w:t>Wie äußerten sich Kritiker/-innen und Befürworter/-innen zu den Unfällen?</w:t>
      </w:r>
    </w:p>
    <w:p w:rsidR="00DF1FD6" w:rsidRPr="00DF1FD6" w:rsidRDefault="00DF1FD6" w:rsidP="00DF1FD6">
      <w:pPr>
        <w:pStyle w:val="StandardWeb"/>
        <w:rPr>
          <w:rFonts w:ascii="Arial" w:hAnsi="Arial" w:cs="Arial"/>
        </w:rPr>
      </w:pPr>
      <w:r w:rsidRPr="00DF1FD6">
        <w:rPr>
          <w:rFonts w:ascii="Arial" w:hAnsi="Arial" w:cs="Arial"/>
        </w:rPr>
        <w:t xml:space="preserve">Die Ergebnisse werden im Plenum vorgestellt und diskutiert. Insbesondere die Argumente für und gegen die Nutzung der Kernenergie werden dabei thematisiert. Die Schüler/-innen werden aufgefordert, die Argumente selbst zu bewerten und zu gewichten und ihre Einschätzung zu begründen. </w:t>
      </w:r>
    </w:p>
    <w:p w:rsidR="00DF1FD6" w:rsidRPr="00DF1FD6" w:rsidRDefault="00DF1FD6" w:rsidP="00DF1FD6">
      <w:pPr>
        <w:pStyle w:val="StandardWeb"/>
        <w:rPr>
          <w:rFonts w:ascii="Arial" w:hAnsi="Arial" w:cs="Arial"/>
        </w:rPr>
      </w:pPr>
      <w:r w:rsidRPr="00DF1FD6">
        <w:rPr>
          <w:rFonts w:ascii="Arial" w:hAnsi="Arial" w:cs="Arial"/>
          <w:b/>
          <w:bCs/>
        </w:rPr>
        <w:t>Erweiterung</w:t>
      </w:r>
    </w:p>
    <w:p w:rsidR="00DF1FD6" w:rsidRPr="00DF1FD6" w:rsidRDefault="00DF1FD6" w:rsidP="00DF1FD6">
      <w:pPr>
        <w:numPr>
          <w:ilvl w:val="0"/>
          <w:numId w:val="39"/>
        </w:numPr>
        <w:spacing w:before="100" w:beforeAutospacing="1" w:after="100" w:afterAutospacing="1" w:line="240" w:lineRule="auto"/>
        <w:rPr>
          <w:rFonts w:ascii="Arial" w:hAnsi="Arial" w:cs="Arial"/>
          <w:sz w:val="24"/>
          <w:szCs w:val="24"/>
        </w:rPr>
      </w:pPr>
      <w:r w:rsidRPr="00DF1FD6">
        <w:rPr>
          <w:rFonts w:ascii="Arial" w:hAnsi="Arial" w:cs="Arial"/>
          <w:sz w:val="24"/>
          <w:szCs w:val="24"/>
        </w:rPr>
        <w:t xml:space="preserve">Das Bundesamt für Strahlenschutz hat </w:t>
      </w:r>
      <w:hyperlink r:id="rId21" w:tgtFrame="_blank" w:tooltip="Öffnet externen Link in neuem Fenster" w:history="1">
        <w:r w:rsidRPr="00DF1FD6">
          <w:rPr>
            <w:rStyle w:val="Hyperlink"/>
            <w:rFonts w:ascii="Arial" w:hAnsi="Arial" w:cs="Arial"/>
            <w:sz w:val="24"/>
            <w:szCs w:val="24"/>
          </w:rPr>
          <w:t xml:space="preserve">Interviews mit Experten </w:t>
        </w:r>
      </w:hyperlink>
      <w:r w:rsidRPr="00DF1FD6">
        <w:rPr>
          <w:rFonts w:ascii="Arial" w:hAnsi="Arial" w:cs="Arial"/>
          <w:sz w:val="24"/>
          <w:szCs w:val="24"/>
        </w:rPr>
        <w:t>aufzeichnen lassen. Darunter sind Zeitzeugen, die bereits zurzeit des Reaktorunfalls von Tschernobyl tätig waren. Die Videoaufzeichnungen stehen im Internet zur Verfügung.</w:t>
      </w:r>
    </w:p>
    <w:p w:rsidR="00DF1FD6" w:rsidRPr="00DF1FD6" w:rsidRDefault="00DF1FD6" w:rsidP="00DF1FD6">
      <w:pPr>
        <w:numPr>
          <w:ilvl w:val="0"/>
          <w:numId w:val="39"/>
        </w:numPr>
        <w:spacing w:before="100" w:beforeAutospacing="1" w:after="100" w:afterAutospacing="1" w:line="240" w:lineRule="auto"/>
        <w:rPr>
          <w:rFonts w:ascii="Arial" w:hAnsi="Arial" w:cs="Arial"/>
          <w:sz w:val="24"/>
          <w:szCs w:val="24"/>
        </w:rPr>
      </w:pPr>
      <w:r w:rsidRPr="00DF1FD6">
        <w:rPr>
          <w:rFonts w:ascii="Arial" w:hAnsi="Arial" w:cs="Arial"/>
          <w:sz w:val="24"/>
          <w:szCs w:val="24"/>
        </w:rPr>
        <w:t xml:space="preserve">Die Arbeit mit Karten bietet sich bei der Bewertung der Folgen der Reaktorunfälle an. Die Schüler/-innen schlagen im Atlas oder mithilfe von Online-Kartendiensten wie </w:t>
      </w:r>
      <w:hyperlink r:id="rId22" w:tgtFrame="_blank" w:tooltip="Öffnet externen Link in neuem Fenster" w:history="1">
        <w:r w:rsidRPr="00DF1FD6">
          <w:rPr>
            <w:rStyle w:val="Hyperlink"/>
            <w:rFonts w:ascii="Arial" w:hAnsi="Arial" w:cs="Arial"/>
            <w:sz w:val="24"/>
            <w:szCs w:val="24"/>
          </w:rPr>
          <w:t xml:space="preserve">Google </w:t>
        </w:r>
        <w:proofErr w:type="spellStart"/>
        <w:r w:rsidRPr="00DF1FD6">
          <w:rPr>
            <w:rStyle w:val="Hyperlink"/>
            <w:rFonts w:ascii="Arial" w:hAnsi="Arial" w:cs="Arial"/>
            <w:sz w:val="24"/>
            <w:szCs w:val="24"/>
          </w:rPr>
          <w:t>Maps</w:t>
        </w:r>
        <w:proofErr w:type="spellEnd"/>
      </w:hyperlink>
      <w:r w:rsidRPr="00DF1FD6">
        <w:rPr>
          <w:rFonts w:ascii="Arial" w:hAnsi="Arial" w:cs="Arial"/>
          <w:sz w:val="24"/>
          <w:szCs w:val="24"/>
        </w:rPr>
        <w:t xml:space="preserve"> oder </w:t>
      </w:r>
      <w:hyperlink r:id="rId23" w:tgtFrame="_blank" w:tooltip="Öffnet externen Link in neuem Fenster" w:history="1">
        <w:r w:rsidRPr="00DF1FD6">
          <w:rPr>
            <w:rStyle w:val="Hyperlink"/>
            <w:rFonts w:ascii="Arial" w:hAnsi="Arial" w:cs="Arial"/>
            <w:sz w:val="24"/>
            <w:szCs w:val="24"/>
          </w:rPr>
          <w:t xml:space="preserve">Bing </w:t>
        </w:r>
        <w:proofErr w:type="spellStart"/>
        <w:r w:rsidRPr="00DF1FD6">
          <w:rPr>
            <w:rStyle w:val="Hyperlink"/>
            <w:rFonts w:ascii="Arial" w:hAnsi="Arial" w:cs="Arial"/>
            <w:sz w:val="24"/>
            <w:szCs w:val="24"/>
          </w:rPr>
          <w:t>Maps</w:t>
        </w:r>
        <w:proofErr w:type="spellEnd"/>
      </w:hyperlink>
      <w:r w:rsidRPr="00DF1FD6">
        <w:rPr>
          <w:rFonts w:ascii="Arial" w:hAnsi="Arial" w:cs="Arial"/>
          <w:sz w:val="24"/>
          <w:szCs w:val="24"/>
        </w:rPr>
        <w:t xml:space="preserve"> nach, wo sich Tschernobyl oder Fukushima befinden. Sie beschreiben mithilfe der Kartenmaterialien die Umgebung, zum Beispiel nahegelegene Städte, Bevölkerungsdichte et </w:t>
      </w:r>
      <w:proofErr w:type="spellStart"/>
      <w:r w:rsidRPr="00DF1FD6">
        <w:rPr>
          <w:rFonts w:ascii="Arial" w:hAnsi="Arial" w:cs="Arial"/>
          <w:sz w:val="24"/>
          <w:szCs w:val="24"/>
        </w:rPr>
        <w:t>cetera</w:t>
      </w:r>
      <w:proofErr w:type="spellEnd"/>
      <w:r w:rsidRPr="00DF1FD6">
        <w:rPr>
          <w:rFonts w:ascii="Arial" w:hAnsi="Arial" w:cs="Arial"/>
          <w:sz w:val="24"/>
          <w:szCs w:val="24"/>
        </w:rPr>
        <w:t xml:space="preserve">. Sie vergleichen die gewonnenen Informationen mit Daten über die Folgen der Unfälle, zum Beispiel Windrichtung während des Unfalls, die Größe der Evakuierungszone beziehungsweise Sperrzone et </w:t>
      </w:r>
      <w:proofErr w:type="spellStart"/>
      <w:r w:rsidRPr="00DF1FD6">
        <w:rPr>
          <w:rFonts w:ascii="Arial" w:hAnsi="Arial" w:cs="Arial"/>
          <w:sz w:val="24"/>
          <w:szCs w:val="24"/>
        </w:rPr>
        <w:t>cetera</w:t>
      </w:r>
      <w:proofErr w:type="spellEnd"/>
      <w:r w:rsidRPr="00DF1FD6">
        <w:rPr>
          <w:rFonts w:ascii="Arial" w:hAnsi="Arial" w:cs="Arial"/>
          <w:sz w:val="24"/>
          <w:szCs w:val="24"/>
        </w:rPr>
        <w:t>. </w:t>
      </w:r>
    </w:p>
    <w:p w:rsidR="00DF1FD6" w:rsidRPr="00DF1FD6" w:rsidRDefault="00DF1FD6" w:rsidP="00DF1FD6">
      <w:pPr>
        <w:numPr>
          <w:ilvl w:val="0"/>
          <w:numId w:val="39"/>
        </w:numPr>
        <w:spacing w:before="100" w:beforeAutospacing="1" w:after="100" w:afterAutospacing="1" w:line="240" w:lineRule="auto"/>
        <w:rPr>
          <w:rFonts w:ascii="Arial" w:hAnsi="Arial" w:cs="Arial"/>
          <w:sz w:val="24"/>
          <w:szCs w:val="24"/>
        </w:rPr>
      </w:pPr>
      <w:r w:rsidRPr="00DF1FD6">
        <w:rPr>
          <w:rFonts w:ascii="Arial" w:hAnsi="Arial" w:cs="Arial"/>
          <w:sz w:val="24"/>
          <w:szCs w:val="24"/>
        </w:rPr>
        <w:t xml:space="preserve">Ergänzend kann ein weiterer Unterrichtsvorschlag bei Umwelt im Unterricht verwendet werden: </w:t>
      </w:r>
      <w:hyperlink r:id="rId24" w:tgtFrame="_self" w:history="1">
        <w:r w:rsidRPr="00DF1FD6">
          <w:rPr>
            <w:rStyle w:val="Hyperlink"/>
            <w:rFonts w:ascii="Arial" w:hAnsi="Arial" w:cs="Arial"/>
            <w:sz w:val="24"/>
            <w:szCs w:val="24"/>
          </w:rPr>
          <w:t>Was ist Radioaktivität und wie wirkt sie auf die Gesundheit?</w:t>
        </w:r>
      </w:hyperlink>
      <w:r w:rsidRPr="00DF1FD6">
        <w:rPr>
          <w:rFonts w:ascii="Arial" w:hAnsi="Arial" w:cs="Arial"/>
          <w:sz w:val="24"/>
          <w:szCs w:val="24"/>
        </w:rPr>
        <w:t xml:space="preserve"> Hier bietet sich zudem eine Verknüpfung mit den naturwissenschaftlichen Fächern an. Grundlagen zu den Themen Kernspaltung, Kernenergie und Radioaktivität können in Physik behandelt werden, radioaktive Elemente sind Thema im Fach Chemie.</w:t>
      </w:r>
    </w:p>
    <w:p w:rsidR="002971D2" w:rsidRPr="002971D2" w:rsidRDefault="00DD0707" w:rsidP="00DD0707">
      <w:pPr>
        <w:rPr>
          <w:rFonts w:ascii="Arial" w:hAnsi="Arial" w:cs="Arial"/>
          <w:sz w:val="24"/>
          <w:szCs w:val="24"/>
        </w:rPr>
      </w:pPr>
      <w:r>
        <w:rPr>
          <w:rFonts w:ascii="Arial" w:hAnsi="Arial" w:cs="Arial"/>
          <w:sz w:val="24"/>
          <w:szCs w:val="24"/>
        </w:rPr>
        <w:br w:type="page"/>
      </w:r>
    </w:p>
    <w:p w:rsidR="00403285" w:rsidRPr="007B3CB6" w:rsidRDefault="00191772" w:rsidP="00191772">
      <w:pPr>
        <w:pStyle w:val="berschrift2"/>
        <w:rPr>
          <w:rFonts w:ascii="Arial" w:hAnsi="Arial" w:cs="Arial"/>
        </w:rPr>
      </w:pPr>
      <w:r w:rsidRPr="007B3CB6">
        <w:rPr>
          <w:rFonts w:ascii="Arial" w:hAnsi="Arial" w:cs="Arial"/>
        </w:rPr>
        <w:lastRenderedPageBreak/>
        <w:t xml:space="preserve"> </w:t>
      </w:r>
      <w:r w:rsidR="00403285"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r w:rsidR="00DD0707">
        <w:rPr>
          <w:rFonts w:ascii="Arial" w:hAnsi="Arial" w:cs="Arial"/>
          <w:sz w:val="24"/>
          <w:szCs w:val="24"/>
        </w:rPr>
        <w:t>1</w:t>
      </w:r>
    </w:p>
    <w:p w:rsidR="002971D2" w:rsidRPr="002971D2" w:rsidRDefault="002971D2" w:rsidP="002971D2">
      <w:pPr>
        <w:rPr>
          <w:rFonts w:ascii="Arial" w:hAnsi="Arial" w:cs="Arial"/>
          <w:color w:val="0000FF"/>
          <w:sz w:val="24"/>
          <w:szCs w:val="24"/>
          <w:u w:val="single"/>
        </w:rPr>
      </w:pPr>
      <w:r w:rsidRPr="002971D2">
        <w:rPr>
          <w:rFonts w:ascii="Arial" w:hAnsi="Arial" w:cs="Arial"/>
          <w:sz w:val="24"/>
          <w:szCs w:val="24"/>
        </w:rPr>
        <w:fldChar w:fldCharType="begin"/>
      </w:r>
      <w:r w:rsidRPr="002971D2">
        <w:rPr>
          <w:rFonts w:ascii="Arial" w:hAnsi="Arial" w:cs="Arial"/>
          <w:sz w:val="24"/>
          <w:szCs w:val="24"/>
        </w:rPr>
        <w:instrText xml:space="preserve"> HYPERLINK "https://www.umwelt-im-unterricht.de/hintergrund/tschernobyl-fukushima-und-die-risiken-der-kernenergie/" </w:instrText>
      </w:r>
      <w:r w:rsidRPr="002971D2">
        <w:rPr>
          <w:rFonts w:ascii="Arial" w:hAnsi="Arial" w:cs="Arial"/>
          <w:sz w:val="24"/>
          <w:szCs w:val="24"/>
        </w:rPr>
        <w:fldChar w:fldCharType="separate"/>
      </w:r>
      <w:r w:rsidRPr="002971D2">
        <w:rPr>
          <w:rFonts w:ascii="Arial" w:hAnsi="Arial" w:cs="Arial"/>
          <w:color w:val="0000FF"/>
          <w:sz w:val="24"/>
          <w:szCs w:val="24"/>
          <w:u w:val="single"/>
        </w:rPr>
        <w:t>Tschernobyl, Fukushima und die Risiken der Kernenergie</w:t>
      </w:r>
    </w:p>
    <w:p w:rsidR="00DD0707" w:rsidRDefault="002971D2" w:rsidP="002971D2">
      <w:pPr>
        <w:rPr>
          <w:rFonts w:ascii="Arial" w:hAnsi="Arial" w:cs="Arial"/>
          <w:sz w:val="24"/>
          <w:szCs w:val="24"/>
        </w:rPr>
      </w:pPr>
      <w:r w:rsidRPr="002971D2">
        <w:rPr>
          <w:rFonts w:ascii="Arial" w:hAnsi="Arial" w:cs="Arial"/>
          <w:sz w:val="24"/>
          <w:szCs w:val="24"/>
        </w:rPr>
        <w:fldChar w:fldCharType="end"/>
      </w:r>
      <w:r w:rsidRPr="002971D2">
        <w:rPr>
          <w:rFonts w:ascii="Arial" w:hAnsi="Arial" w:cs="Arial"/>
          <w:sz w:val="24"/>
          <w:szCs w:val="24"/>
        </w:rPr>
        <w:t>Die Katastrophen von Tschernobyl und Fukushima markieren jeweils Wendepunkte in der Umweltpolitik und in der Diskussion über die Nutzung der Kernenergie. Was passierte bei den Unfällen? Welche Folgen hatten sie für Umwelt, und welche Konsequenzen wurden daraus gezogen?</w:t>
      </w:r>
    </w:p>
    <w:p w:rsidR="002971D2" w:rsidRDefault="00826F34" w:rsidP="002971D2">
      <w:pPr>
        <w:rPr>
          <w:rStyle w:val="Hyperlink"/>
          <w:rFonts w:ascii="Arial" w:hAnsi="Arial" w:cs="Arial"/>
          <w:sz w:val="24"/>
          <w:szCs w:val="24"/>
        </w:rPr>
      </w:pPr>
      <w:hyperlink r:id="rId25" w:history="1">
        <w:r w:rsidR="002971D2" w:rsidRPr="002971D2">
          <w:rPr>
            <w:rStyle w:val="Hyperlink"/>
            <w:rFonts w:ascii="Arial" w:hAnsi="Arial" w:cs="Arial"/>
            <w:sz w:val="24"/>
            <w:szCs w:val="24"/>
          </w:rPr>
          <w:t xml:space="preserve">mehr lesen </w:t>
        </w:r>
      </w:hyperlink>
    </w:p>
    <w:p w:rsidR="00DD0707" w:rsidRPr="008D134C" w:rsidRDefault="00DD0707" w:rsidP="00DD0707">
      <w:pPr>
        <w:pStyle w:val="berschrift3"/>
        <w:spacing w:after="120" w:afterAutospacing="0"/>
        <w:rPr>
          <w:rFonts w:ascii="Arial" w:hAnsi="Arial" w:cs="Arial"/>
          <w:sz w:val="24"/>
          <w:szCs w:val="24"/>
        </w:rPr>
      </w:pPr>
      <w:r>
        <w:rPr>
          <w:rFonts w:ascii="Arial" w:hAnsi="Arial" w:cs="Arial"/>
          <w:sz w:val="24"/>
          <w:szCs w:val="24"/>
        </w:rPr>
        <w:t>Hintergrund</w:t>
      </w:r>
      <w:r w:rsidRPr="008D134C">
        <w:rPr>
          <w:rFonts w:ascii="Arial" w:hAnsi="Arial" w:cs="Arial"/>
          <w:sz w:val="24"/>
          <w:szCs w:val="24"/>
        </w:rPr>
        <w:t xml:space="preserve"> </w:t>
      </w:r>
      <w:r>
        <w:rPr>
          <w:rFonts w:ascii="Arial" w:hAnsi="Arial" w:cs="Arial"/>
          <w:sz w:val="24"/>
          <w:szCs w:val="24"/>
        </w:rPr>
        <w:t>2</w:t>
      </w:r>
    </w:p>
    <w:p w:rsidR="00DD0707" w:rsidRPr="00DD0707" w:rsidRDefault="00DD0707" w:rsidP="00DD0707">
      <w:pPr>
        <w:rPr>
          <w:rFonts w:ascii="Arial" w:hAnsi="Arial" w:cs="Arial"/>
          <w:color w:val="0000FF"/>
          <w:sz w:val="24"/>
          <w:szCs w:val="24"/>
          <w:u w:val="single"/>
        </w:rPr>
      </w:pPr>
      <w:r w:rsidRPr="00DD0707">
        <w:rPr>
          <w:rFonts w:ascii="Arial" w:hAnsi="Arial" w:cs="Arial"/>
          <w:sz w:val="24"/>
          <w:szCs w:val="24"/>
        </w:rPr>
        <w:fldChar w:fldCharType="begin"/>
      </w:r>
      <w:r w:rsidRPr="00DD0707">
        <w:rPr>
          <w:rFonts w:ascii="Arial" w:hAnsi="Arial" w:cs="Arial"/>
          <w:sz w:val="24"/>
          <w:szCs w:val="24"/>
        </w:rPr>
        <w:instrText xml:space="preserve"> HYPERLINK "https://www.umwelt-im-unterricht.de/hintergrund/wie-entsteht-radioaktivitaet-und-wie-wirkt-sie/" </w:instrText>
      </w:r>
      <w:r w:rsidRPr="00DD0707">
        <w:rPr>
          <w:rFonts w:ascii="Arial" w:hAnsi="Arial" w:cs="Arial"/>
          <w:sz w:val="24"/>
          <w:szCs w:val="24"/>
        </w:rPr>
        <w:fldChar w:fldCharType="separate"/>
      </w:r>
      <w:r w:rsidRPr="00DD0707">
        <w:rPr>
          <w:rFonts w:ascii="Arial" w:hAnsi="Arial" w:cs="Arial"/>
          <w:color w:val="0000FF"/>
          <w:sz w:val="24"/>
          <w:szCs w:val="24"/>
          <w:u w:val="single"/>
        </w:rPr>
        <w:t>Wie entsteht Radioaktivität und wie wirkt sie?</w:t>
      </w:r>
    </w:p>
    <w:p w:rsidR="00DD0707" w:rsidRPr="00DD0707" w:rsidRDefault="00DD0707" w:rsidP="00DD0707">
      <w:pPr>
        <w:rPr>
          <w:rFonts w:ascii="Arial" w:hAnsi="Arial" w:cs="Arial"/>
          <w:sz w:val="24"/>
          <w:szCs w:val="24"/>
        </w:rPr>
      </w:pPr>
      <w:r w:rsidRPr="00DD0707">
        <w:rPr>
          <w:rFonts w:ascii="Arial" w:hAnsi="Arial" w:cs="Arial"/>
          <w:sz w:val="24"/>
          <w:szCs w:val="24"/>
        </w:rPr>
        <w:fldChar w:fldCharType="end"/>
      </w:r>
      <w:r w:rsidRPr="00DD0707">
        <w:rPr>
          <w:rFonts w:ascii="Arial" w:hAnsi="Arial" w:cs="Arial"/>
          <w:sz w:val="24"/>
          <w:szCs w:val="24"/>
        </w:rPr>
        <w:t>Die energiereiche Strahlung, die von radioaktiven Stoffen ausgeht, kann Materie verändern. Trifft sie auf lebende Zellen, kann sie zu Gesundheitsschäden führen. Welche Strahlenquellen gibt es? Wie gefährlich sind sie für den Menschen?</w:t>
      </w:r>
    </w:p>
    <w:p w:rsidR="00DD0707" w:rsidRPr="00DD0707" w:rsidRDefault="00DD0707" w:rsidP="00DD0707">
      <w:pPr>
        <w:rPr>
          <w:rFonts w:ascii="Arial" w:hAnsi="Arial" w:cs="Arial"/>
          <w:sz w:val="24"/>
          <w:szCs w:val="24"/>
        </w:rPr>
      </w:pPr>
      <w:hyperlink r:id="rId26" w:history="1">
        <w:r w:rsidRPr="00DD0707">
          <w:rPr>
            <w:rStyle w:val="Hyperlink"/>
            <w:rFonts w:ascii="Arial" w:hAnsi="Arial" w:cs="Arial"/>
            <w:sz w:val="24"/>
            <w:szCs w:val="24"/>
          </w:rPr>
          <w:t xml:space="preserve">mehr lesen </w:t>
        </w:r>
      </w:hyperlink>
    </w:p>
    <w:p w:rsidR="004D4CFE" w:rsidRPr="004D4CFE" w:rsidRDefault="004D4CFE" w:rsidP="004D4CFE">
      <w:pPr>
        <w:rPr>
          <w:rFonts w:ascii="Arial" w:hAnsi="Arial" w:cs="Arial"/>
          <w:b/>
          <w:sz w:val="24"/>
          <w:szCs w:val="24"/>
        </w:rPr>
      </w:pPr>
      <w:r w:rsidRPr="004D4CFE">
        <w:rPr>
          <w:rFonts w:ascii="Arial" w:hAnsi="Arial" w:cs="Arial"/>
          <w:b/>
          <w:sz w:val="24"/>
          <w:szCs w:val="24"/>
        </w:rPr>
        <w:t xml:space="preserve">Arbeitsmaterial </w:t>
      </w:r>
      <w:r w:rsidR="005241B9">
        <w:rPr>
          <w:rFonts w:ascii="Arial" w:hAnsi="Arial" w:cs="Arial"/>
          <w:b/>
          <w:sz w:val="24"/>
          <w:szCs w:val="24"/>
        </w:rPr>
        <w:t>1</w:t>
      </w:r>
    </w:p>
    <w:p w:rsidR="005241B9" w:rsidRPr="005241B9" w:rsidRDefault="005241B9" w:rsidP="005241B9">
      <w:pPr>
        <w:rPr>
          <w:rFonts w:ascii="Arial" w:hAnsi="Arial" w:cs="Arial"/>
          <w:color w:val="0000FF"/>
          <w:sz w:val="24"/>
          <w:szCs w:val="24"/>
          <w:u w:val="single"/>
        </w:rPr>
      </w:pPr>
      <w:r w:rsidRPr="005241B9">
        <w:rPr>
          <w:rFonts w:ascii="Arial" w:hAnsi="Arial" w:cs="Arial"/>
          <w:sz w:val="24"/>
          <w:szCs w:val="24"/>
        </w:rPr>
        <w:fldChar w:fldCharType="begin"/>
      </w:r>
      <w:r w:rsidRPr="005241B9">
        <w:rPr>
          <w:rFonts w:ascii="Arial" w:hAnsi="Arial" w:cs="Arial"/>
          <w:sz w:val="24"/>
          <w:szCs w:val="24"/>
        </w:rPr>
        <w:instrText xml:space="preserve"> HYPERLINK "https://www.umwelt-im-unterricht.de/medien/dateien/kernkraft-in-der-diskussion-was-tschernobyl-und-fukushima-bewirkten/" </w:instrText>
      </w:r>
      <w:r w:rsidRPr="005241B9">
        <w:rPr>
          <w:rFonts w:ascii="Arial" w:hAnsi="Arial" w:cs="Arial"/>
          <w:sz w:val="24"/>
          <w:szCs w:val="24"/>
        </w:rPr>
        <w:fldChar w:fldCharType="separate"/>
      </w:r>
      <w:r w:rsidRPr="005241B9">
        <w:rPr>
          <w:rFonts w:ascii="Arial" w:hAnsi="Arial" w:cs="Arial"/>
          <w:color w:val="0000FF"/>
          <w:sz w:val="24"/>
          <w:szCs w:val="24"/>
          <w:u w:val="single"/>
        </w:rPr>
        <w:t>Kernkraft in der Diskussion: Was Tschernobyl und Fukushima bewirkten</w:t>
      </w:r>
    </w:p>
    <w:p w:rsidR="005241B9" w:rsidRPr="005241B9" w:rsidRDefault="005241B9" w:rsidP="005241B9">
      <w:pPr>
        <w:rPr>
          <w:rFonts w:ascii="Arial" w:hAnsi="Arial" w:cs="Arial"/>
          <w:sz w:val="24"/>
          <w:szCs w:val="24"/>
        </w:rPr>
      </w:pPr>
      <w:r w:rsidRPr="005241B9">
        <w:rPr>
          <w:rFonts w:ascii="Arial" w:hAnsi="Arial" w:cs="Arial"/>
          <w:sz w:val="24"/>
          <w:szCs w:val="24"/>
        </w:rPr>
        <w:fldChar w:fldCharType="end"/>
      </w:r>
      <w:r w:rsidRPr="005241B9">
        <w:rPr>
          <w:rFonts w:ascii="Arial" w:hAnsi="Arial" w:cs="Arial"/>
          <w:sz w:val="24"/>
          <w:szCs w:val="24"/>
        </w:rPr>
        <w:t xml:space="preserve">Sekundarstufe </w:t>
      </w:r>
    </w:p>
    <w:p w:rsidR="005241B9" w:rsidRPr="005241B9" w:rsidRDefault="005241B9" w:rsidP="005241B9">
      <w:pPr>
        <w:pStyle w:val="StandardWeb"/>
        <w:rPr>
          <w:rFonts w:ascii="Arial" w:hAnsi="Arial" w:cs="Arial"/>
        </w:rPr>
      </w:pPr>
      <w:r w:rsidRPr="005241B9">
        <w:rPr>
          <w:rFonts w:ascii="Arial" w:hAnsi="Arial" w:cs="Arial"/>
        </w:rPr>
        <w:t>Was passierte in Tschernobyl? Was passierte in Fukushima? Die Arbeitsmaterialien geben einen Überblick über Ursachen und Verlauf der Unfälle sowie die Reaktionen von Öffentlichkeit, Politik und Behörden in Deutschland.</w:t>
      </w:r>
      <w:r w:rsidR="00F96903">
        <w:rPr>
          <w:rFonts w:ascii="Arial" w:hAnsi="Arial" w:cs="Arial"/>
        </w:rPr>
        <w:t xml:space="preserve"> </w:t>
      </w:r>
      <w:r w:rsidR="00F96903">
        <w:rPr>
          <w:rFonts w:ascii="Arial" w:hAnsi="Arial" w:cs="Arial"/>
        </w:rPr>
        <w:tab/>
      </w:r>
    </w:p>
    <w:p w:rsidR="005241B9" w:rsidRPr="005241B9" w:rsidRDefault="00F96903" w:rsidP="005241B9">
      <w:pPr>
        <w:rPr>
          <w:rFonts w:ascii="Arial" w:hAnsi="Arial" w:cs="Arial"/>
          <w:sz w:val="24"/>
          <w:szCs w:val="24"/>
        </w:rPr>
      </w:pPr>
      <w:hyperlink r:id="rId27" w:history="1">
        <w:r w:rsidR="005241B9" w:rsidRPr="00F96903">
          <w:rPr>
            <w:rStyle w:val="Hyperlink"/>
            <w:rFonts w:ascii="Arial" w:hAnsi="Arial" w:cs="Arial"/>
            <w:sz w:val="24"/>
            <w:szCs w:val="24"/>
          </w:rPr>
          <w:t>mehr lesen</w:t>
        </w:r>
      </w:hyperlink>
      <w:r w:rsidR="005241B9" w:rsidRPr="005241B9">
        <w:rPr>
          <w:rFonts w:ascii="Arial" w:hAnsi="Arial" w:cs="Arial"/>
          <w:sz w:val="24"/>
          <w:szCs w:val="24"/>
        </w:rPr>
        <w:t xml:space="preserve"> </w:t>
      </w:r>
      <w:r>
        <w:rPr>
          <w:rFonts w:ascii="Arial" w:hAnsi="Arial" w:cs="Arial"/>
          <w:sz w:val="24"/>
          <w:szCs w:val="24"/>
        </w:rPr>
        <w:tab/>
      </w:r>
      <w:r w:rsidR="004D4CFE">
        <w:rPr>
          <w:rFonts w:ascii="Arial" w:hAnsi="Arial" w:cs="Arial"/>
          <w:sz w:val="24"/>
          <w:szCs w:val="24"/>
        </w:rPr>
        <w:tab/>
      </w:r>
      <w:r w:rsidR="004D4CFE">
        <w:rPr>
          <w:rFonts w:ascii="Arial" w:hAnsi="Arial" w:cs="Arial"/>
          <w:sz w:val="24"/>
          <w:szCs w:val="24"/>
        </w:rPr>
        <w:tab/>
      </w:r>
      <w:hyperlink r:id="rId28" w:history="1">
        <w:r w:rsidR="004D4CFE" w:rsidRPr="002971D2">
          <w:rPr>
            <w:rStyle w:val="Hyperlink"/>
            <w:rFonts w:ascii="Arial" w:hAnsi="Arial" w:cs="Arial"/>
            <w:sz w:val="24"/>
            <w:szCs w:val="24"/>
          </w:rPr>
          <w:t>Arbeitsmaterial herunterladen</w:t>
        </w:r>
      </w:hyperlink>
      <w:r w:rsidR="002971D2">
        <w:rPr>
          <w:rFonts w:ascii="Arial" w:hAnsi="Arial" w:cs="Arial"/>
          <w:sz w:val="24"/>
          <w:szCs w:val="24"/>
        </w:rPr>
        <w:tab/>
        <w:t>(1 MB)</w:t>
      </w:r>
    </w:p>
    <w:p w:rsidR="005241B9" w:rsidRPr="004D4CFE" w:rsidRDefault="005241B9" w:rsidP="005241B9">
      <w:pPr>
        <w:rPr>
          <w:rFonts w:ascii="Arial" w:hAnsi="Arial" w:cs="Arial"/>
          <w:b/>
          <w:sz w:val="24"/>
          <w:szCs w:val="24"/>
        </w:rPr>
      </w:pPr>
      <w:r w:rsidRPr="004D4CFE">
        <w:rPr>
          <w:rFonts w:ascii="Arial" w:hAnsi="Arial" w:cs="Arial"/>
          <w:b/>
          <w:sz w:val="24"/>
          <w:szCs w:val="24"/>
        </w:rPr>
        <w:t xml:space="preserve">Arbeitsmaterial </w:t>
      </w:r>
      <w:r>
        <w:rPr>
          <w:rFonts w:ascii="Arial" w:hAnsi="Arial" w:cs="Arial"/>
          <w:b/>
          <w:sz w:val="24"/>
          <w:szCs w:val="24"/>
        </w:rPr>
        <w:t>2</w:t>
      </w:r>
    </w:p>
    <w:p w:rsidR="005241B9" w:rsidRPr="005241B9" w:rsidRDefault="005241B9" w:rsidP="005241B9">
      <w:pPr>
        <w:rPr>
          <w:rFonts w:ascii="Arial" w:hAnsi="Arial" w:cs="Arial"/>
          <w:color w:val="0000FF"/>
          <w:sz w:val="24"/>
          <w:szCs w:val="24"/>
          <w:u w:val="single"/>
        </w:rPr>
      </w:pPr>
      <w:r w:rsidRPr="005241B9">
        <w:rPr>
          <w:rFonts w:ascii="Arial" w:hAnsi="Arial" w:cs="Arial"/>
          <w:sz w:val="24"/>
          <w:szCs w:val="24"/>
        </w:rPr>
        <w:fldChar w:fldCharType="begin"/>
      </w:r>
      <w:r w:rsidRPr="005241B9">
        <w:rPr>
          <w:rFonts w:ascii="Arial" w:hAnsi="Arial" w:cs="Arial"/>
          <w:sz w:val="24"/>
          <w:szCs w:val="24"/>
        </w:rPr>
        <w:instrText xml:space="preserve"> HYPERLINK "https://www.umwelt-im-unterricht.de/medien/dateien/infoblatt-radioaktivitaet-gesundheit-und-strahlenschutz/" </w:instrText>
      </w:r>
      <w:r w:rsidRPr="005241B9">
        <w:rPr>
          <w:rFonts w:ascii="Arial" w:hAnsi="Arial" w:cs="Arial"/>
          <w:sz w:val="24"/>
          <w:szCs w:val="24"/>
        </w:rPr>
        <w:fldChar w:fldCharType="separate"/>
      </w:r>
      <w:r w:rsidRPr="005241B9">
        <w:rPr>
          <w:rFonts w:ascii="Arial" w:hAnsi="Arial" w:cs="Arial"/>
          <w:color w:val="0000FF"/>
          <w:sz w:val="24"/>
          <w:szCs w:val="24"/>
          <w:u w:val="single"/>
        </w:rPr>
        <w:t>Infoblatt Radioaktivität, Gesundheit und Strahlenschutz</w:t>
      </w:r>
    </w:p>
    <w:p w:rsidR="005241B9" w:rsidRPr="005241B9" w:rsidRDefault="005241B9" w:rsidP="005241B9">
      <w:pPr>
        <w:rPr>
          <w:rFonts w:ascii="Arial" w:hAnsi="Arial" w:cs="Arial"/>
          <w:sz w:val="24"/>
          <w:szCs w:val="24"/>
        </w:rPr>
      </w:pPr>
      <w:r w:rsidRPr="005241B9">
        <w:rPr>
          <w:rFonts w:ascii="Arial" w:hAnsi="Arial" w:cs="Arial"/>
          <w:sz w:val="24"/>
          <w:szCs w:val="24"/>
        </w:rPr>
        <w:fldChar w:fldCharType="end"/>
      </w:r>
      <w:r w:rsidRPr="005241B9">
        <w:rPr>
          <w:rFonts w:ascii="Arial" w:hAnsi="Arial" w:cs="Arial"/>
          <w:sz w:val="24"/>
          <w:szCs w:val="24"/>
        </w:rPr>
        <w:t xml:space="preserve">Sekundarstufe </w:t>
      </w:r>
    </w:p>
    <w:p w:rsidR="005241B9" w:rsidRPr="005241B9" w:rsidRDefault="005241B9" w:rsidP="005241B9">
      <w:pPr>
        <w:pStyle w:val="StandardWeb"/>
        <w:rPr>
          <w:rFonts w:ascii="Arial" w:hAnsi="Arial" w:cs="Arial"/>
        </w:rPr>
      </w:pPr>
      <w:r w:rsidRPr="005241B9">
        <w:rPr>
          <w:rFonts w:ascii="Arial" w:hAnsi="Arial" w:cs="Arial"/>
        </w:rPr>
        <w:t>Was ist eigentlich Radioaktivität, und wie wirkt Strahlung? Verständlich aufbereitete Auszüge aus Fachtexten vermitteln Grundlagen, von den Eigenschaften radioaktiver Atomkerne über die Strahlenwirkung auf den Körper bis hin zum Strahlenschutz.</w:t>
      </w:r>
    </w:p>
    <w:p w:rsidR="005241B9" w:rsidRPr="002971D2" w:rsidRDefault="005241B9" w:rsidP="005241B9">
      <w:pPr>
        <w:rPr>
          <w:rFonts w:ascii="Arial" w:hAnsi="Arial" w:cs="Arial"/>
          <w:sz w:val="24"/>
          <w:szCs w:val="24"/>
        </w:rPr>
      </w:pPr>
      <w:hyperlink r:id="rId29" w:history="1">
        <w:r w:rsidRPr="005241B9">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30" w:history="1">
        <w:r w:rsidRPr="002971D2">
          <w:rPr>
            <w:rStyle w:val="Hyperlink"/>
            <w:rFonts w:ascii="Arial" w:hAnsi="Arial" w:cs="Arial"/>
            <w:sz w:val="24"/>
            <w:szCs w:val="24"/>
          </w:rPr>
          <w:t>Arbeitsmaterial herunterladen</w:t>
        </w:r>
      </w:hyperlink>
      <w:r>
        <w:rPr>
          <w:rFonts w:ascii="Arial" w:hAnsi="Arial" w:cs="Arial"/>
          <w:sz w:val="24"/>
          <w:szCs w:val="24"/>
        </w:rPr>
        <w:tab/>
        <w:t>(86 k</w:t>
      </w:r>
      <w:r>
        <w:rPr>
          <w:rFonts w:ascii="Arial" w:hAnsi="Arial" w:cs="Arial"/>
          <w:sz w:val="24"/>
          <w:szCs w:val="24"/>
        </w:rPr>
        <w:t>B)</w:t>
      </w:r>
    </w:p>
    <w:p w:rsidR="00F96903" w:rsidRDefault="00F96903">
      <w:pPr>
        <w:rPr>
          <w:rFonts w:ascii="Arial" w:hAnsi="Arial" w:cs="Arial"/>
          <w:b/>
          <w:sz w:val="24"/>
          <w:szCs w:val="24"/>
        </w:rPr>
      </w:pPr>
      <w:r>
        <w:rPr>
          <w:rFonts w:ascii="Arial" w:hAnsi="Arial" w:cs="Arial"/>
          <w:b/>
          <w:sz w:val="24"/>
          <w:szCs w:val="24"/>
        </w:rPr>
        <w:br w:type="page"/>
      </w:r>
    </w:p>
    <w:p w:rsidR="005241B9" w:rsidRPr="004D4CFE" w:rsidRDefault="005241B9" w:rsidP="005241B9">
      <w:pPr>
        <w:rPr>
          <w:rFonts w:ascii="Arial" w:hAnsi="Arial" w:cs="Arial"/>
          <w:b/>
          <w:sz w:val="24"/>
          <w:szCs w:val="24"/>
        </w:rPr>
      </w:pPr>
      <w:bookmarkStart w:id="0" w:name="_GoBack"/>
      <w:bookmarkEnd w:id="0"/>
      <w:r w:rsidRPr="004D4CFE">
        <w:rPr>
          <w:rFonts w:ascii="Arial" w:hAnsi="Arial" w:cs="Arial"/>
          <w:b/>
          <w:sz w:val="24"/>
          <w:szCs w:val="24"/>
        </w:rPr>
        <w:lastRenderedPageBreak/>
        <w:t xml:space="preserve">Arbeitsmaterial </w:t>
      </w:r>
      <w:r>
        <w:rPr>
          <w:rFonts w:ascii="Arial" w:hAnsi="Arial" w:cs="Arial"/>
          <w:b/>
          <w:sz w:val="24"/>
          <w:szCs w:val="24"/>
        </w:rPr>
        <w:t>3</w:t>
      </w:r>
    </w:p>
    <w:p w:rsidR="005241B9" w:rsidRPr="005241B9" w:rsidRDefault="005241B9" w:rsidP="005241B9">
      <w:pPr>
        <w:rPr>
          <w:rFonts w:ascii="Arial" w:hAnsi="Arial" w:cs="Arial"/>
          <w:color w:val="0000FF"/>
          <w:sz w:val="24"/>
          <w:szCs w:val="24"/>
          <w:u w:val="single"/>
        </w:rPr>
      </w:pPr>
      <w:r w:rsidRPr="005241B9">
        <w:rPr>
          <w:rFonts w:ascii="Arial" w:hAnsi="Arial" w:cs="Arial"/>
          <w:sz w:val="24"/>
          <w:szCs w:val="24"/>
        </w:rPr>
        <w:fldChar w:fldCharType="begin"/>
      </w:r>
      <w:r w:rsidRPr="005241B9">
        <w:rPr>
          <w:rFonts w:ascii="Arial" w:hAnsi="Arial" w:cs="Arial"/>
          <w:sz w:val="24"/>
          <w:szCs w:val="24"/>
        </w:rPr>
        <w:instrText xml:space="preserve"> HYPERLINK "https://www.umwelt-im-unterricht.de/medien/dateien/kernkraftwerke-in-deutschland-und-in-nachbarlaendern/" </w:instrText>
      </w:r>
      <w:r w:rsidRPr="005241B9">
        <w:rPr>
          <w:rFonts w:ascii="Arial" w:hAnsi="Arial" w:cs="Arial"/>
          <w:sz w:val="24"/>
          <w:szCs w:val="24"/>
        </w:rPr>
        <w:fldChar w:fldCharType="separate"/>
      </w:r>
      <w:r w:rsidRPr="005241B9">
        <w:rPr>
          <w:rFonts w:ascii="Arial" w:hAnsi="Arial" w:cs="Arial"/>
          <w:color w:val="0000FF"/>
          <w:sz w:val="24"/>
          <w:szCs w:val="24"/>
          <w:u w:val="single"/>
        </w:rPr>
        <w:t>Kernkraftwerke in Deutschland und in Nachbarländern</w:t>
      </w:r>
    </w:p>
    <w:p w:rsidR="005241B9" w:rsidRPr="005241B9" w:rsidRDefault="005241B9" w:rsidP="005241B9">
      <w:pPr>
        <w:rPr>
          <w:rFonts w:ascii="Arial" w:hAnsi="Arial" w:cs="Arial"/>
          <w:sz w:val="24"/>
          <w:szCs w:val="24"/>
        </w:rPr>
      </w:pPr>
      <w:r w:rsidRPr="005241B9">
        <w:rPr>
          <w:rFonts w:ascii="Arial" w:hAnsi="Arial" w:cs="Arial"/>
          <w:sz w:val="24"/>
          <w:szCs w:val="24"/>
        </w:rPr>
        <w:fldChar w:fldCharType="end"/>
      </w:r>
      <w:r w:rsidRPr="005241B9">
        <w:rPr>
          <w:rFonts w:ascii="Arial" w:hAnsi="Arial" w:cs="Arial"/>
          <w:sz w:val="24"/>
          <w:szCs w:val="24"/>
        </w:rPr>
        <w:t xml:space="preserve">Sekundarstufe </w:t>
      </w:r>
    </w:p>
    <w:p w:rsidR="005241B9" w:rsidRPr="005241B9" w:rsidRDefault="005241B9" w:rsidP="005241B9">
      <w:pPr>
        <w:pStyle w:val="StandardWeb"/>
        <w:rPr>
          <w:rFonts w:ascii="Arial" w:hAnsi="Arial" w:cs="Arial"/>
        </w:rPr>
      </w:pPr>
      <w:r w:rsidRPr="005241B9">
        <w:rPr>
          <w:rFonts w:ascii="Arial" w:hAnsi="Arial" w:cs="Arial"/>
        </w:rPr>
        <w:t>Wo in Deutschland sind Kernkraftwerke in Betrieb? Welche wurden bereits stillgelegt? Neben den Standorten in Deutschland zeigt die Karte nahegelegene Kernkraftwerke in Nachbarländern.</w:t>
      </w:r>
    </w:p>
    <w:p w:rsidR="005241B9" w:rsidRPr="002971D2" w:rsidRDefault="005241B9" w:rsidP="005241B9">
      <w:pPr>
        <w:rPr>
          <w:rFonts w:ascii="Arial" w:hAnsi="Arial" w:cs="Arial"/>
          <w:sz w:val="24"/>
          <w:szCs w:val="24"/>
        </w:rPr>
      </w:pPr>
      <w:hyperlink r:id="rId31" w:history="1">
        <w:r w:rsidRPr="005241B9">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32" w:history="1">
        <w:r w:rsidRPr="002971D2">
          <w:rPr>
            <w:rStyle w:val="Hyperlink"/>
            <w:rFonts w:ascii="Arial" w:hAnsi="Arial" w:cs="Arial"/>
            <w:sz w:val="24"/>
            <w:szCs w:val="24"/>
          </w:rPr>
          <w:t>Arbeitsmaterial herunterladen</w:t>
        </w:r>
      </w:hyperlink>
      <w:r>
        <w:rPr>
          <w:rFonts w:ascii="Arial" w:hAnsi="Arial" w:cs="Arial"/>
          <w:sz w:val="24"/>
          <w:szCs w:val="24"/>
        </w:rPr>
        <w:tab/>
        <w:t>(</w:t>
      </w:r>
      <w:r>
        <w:rPr>
          <w:rFonts w:ascii="Arial" w:hAnsi="Arial" w:cs="Arial"/>
          <w:sz w:val="24"/>
          <w:szCs w:val="24"/>
        </w:rPr>
        <w:t>129</w:t>
      </w:r>
      <w:r>
        <w:rPr>
          <w:rFonts w:ascii="Arial" w:hAnsi="Arial" w:cs="Arial"/>
          <w:sz w:val="24"/>
          <w:szCs w:val="24"/>
        </w:rPr>
        <w:t xml:space="preserve"> kB)</w:t>
      </w:r>
    </w:p>
    <w:p w:rsidR="005241B9" w:rsidRPr="004D4CFE" w:rsidRDefault="005241B9" w:rsidP="005241B9">
      <w:pPr>
        <w:rPr>
          <w:rFonts w:ascii="Arial" w:hAnsi="Arial" w:cs="Arial"/>
          <w:b/>
          <w:sz w:val="24"/>
          <w:szCs w:val="24"/>
        </w:rPr>
      </w:pPr>
      <w:r w:rsidRPr="004D4CFE">
        <w:rPr>
          <w:rFonts w:ascii="Arial" w:hAnsi="Arial" w:cs="Arial"/>
          <w:b/>
          <w:sz w:val="24"/>
          <w:szCs w:val="24"/>
        </w:rPr>
        <w:t xml:space="preserve">Arbeitsmaterial </w:t>
      </w:r>
      <w:r>
        <w:rPr>
          <w:rFonts w:ascii="Arial" w:hAnsi="Arial" w:cs="Arial"/>
          <w:b/>
          <w:sz w:val="24"/>
          <w:szCs w:val="24"/>
        </w:rPr>
        <w:t>4</w:t>
      </w:r>
    </w:p>
    <w:p w:rsidR="005241B9" w:rsidRPr="002971D2" w:rsidRDefault="005241B9" w:rsidP="005241B9">
      <w:pPr>
        <w:rPr>
          <w:rFonts w:ascii="Arial" w:hAnsi="Arial" w:cs="Arial"/>
          <w:color w:val="0000FF"/>
          <w:sz w:val="24"/>
          <w:szCs w:val="24"/>
          <w:u w:val="single"/>
        </w:rPr>
      </w:pPr>
      <w:r w:rsidRPr="002971D2">
        <w:rPr>
          <w:rFonts w:ascii="Arial" w:hAnsi="Arial" w:cs="Arial"/>
          <w:sz w:val="24"/>
          <w:szCs w:val="24"/>
        </w:rPr>
        <w:fldChar w:fldCharType="begin"/>
      </w:r>
      <w:r w:rsidRPr="002971D2">
        <w:rPr>
          <w:rFonts w:ascii="Arial" w:hAnsi="Arial" w:cs="Arial"/>
          <w:sz w:val="24"/>
          <w:szCs w:val="24"/>
        </w:rPr>
        <w:instrText xml:space="preserve"> HYPERLINK "https://www.umwelt-im-unterricht.de/medien/dateien/infografik-radioaktivitaet-vergleich-von-dosis-und-grenzwerten/" </w:instrText>
      </w:r>
      <w:r w:rsidRPr="002971D2">
        <w:rPr>
          <w:rFonts w:ascii="Arial" w:hAnsi="Arial" w:cs="Arial"/>
          <w:sz w:val="24"/>
          <w:szCs w:val="24"/>
        </w:rPr>
        <w:fldChar w:fldCharType="separate"/>
      </w:r>
      <w:r w:rsidRPr="002971D2">
        <w:rPr>
          <w:rFonts w:ascii="Arial" w:hAnsi="Arial" w:cs="Arial"/>
          <w:color w:val="0000FF"/>
          <w:sz w:val="24"/>
          <w:szCs w:val="24"/>
          <w:u w:val="single"/>
        </w:rPr>
        <w:t>Infografik Radioaktivität: Vergleich von Dosis- und Grenzwerten</w:t>
      </w:r>
    </w:p>
    <w:p w:rsidR="005241B9" w:rsidRPr="002971D2" w:rsidRDefault="005241B9" w:rsidP="005241B9">
      <w:pPr>
        <w:rPr>
          <w:rFonts w:ascii="Arial" w:hAnsi="Arial" w:cs="Arial"/>
          <w:sz w:val="24"/>
          <w:szCs w:val="24"/>
        </w:rPr>
      </w:pPr>
      <w:r w:rsidRPr="002971D2">
        <w:rPr>
          <w:rFonts w:ascii="Arial" w:hAnsi="Arial" w:cs="Arial"/>
          <w:sz w:val="24"/>
          <w:szCs w:val="24"/>
        </w:rPr>
        <w:fldChar w:fldCharType="end"/>
      </w:r>
      <w:r w:rsidRPr="002971D2">
        <w:rPr>
          <w:rFonts w:ascii="Arial" w:hAnsi="Arial" w:cs="Arial"/>
          <w:sz w:val="24"/>
          <w:szCs w:val="24"/>
        </w:rPr>
        <w:t xml:space="preserve">Sekundarstufe, Grundschule </w:t>
      </w:r>
    </w:p>
    <w:p w:rsidR="005241B9" w:rsidRPr="002971D2" w:rsidRDefault="005241B9" w:rsidP="005241B9">
      <w:pPr>
        <w:pStyle w:val="StandardWeb"/>
        <w:rPr>
          <w:rFonts w:ascii="Arial" w:hAnsi="Arial" w:cs="Arial"/>
        </w:rPr>
      </w:pPr>
      <w:r w:rsidRPr="002971D2">
        <w:rPr>
          <w:rFonts w:ascii="Arial" w:hAnsi="Arial" w:cs="Arial"/>
        </w:rPr>
        <w:t>Wie hoch ist die Strahlenbelastung aus verschiedenen Quellen? Die Infografik veranschaulicht die Unterschiede zwischen verschiedenen Dosis- und Grenzwerten.</w:t>
      </w:r>
    </w:p>
    <w:p w:rsidR="005241B9" w:rsidRPr="005241B9" w:rsidRDefault="005241B9" w:rsidP="005241B9">
      <w:pPr>
        <w:rPr>
          <w:rFonts w:ascii="Arial" w:hAnsi="Arial" w:cs="Arial"/>
          <w:sz w:val="24"/>
          <w:szCs w:val="24"/>
        </w:rPr>
      </w:pPr>
      <w:hyperlink r:id="rId33" w:history="1">
        <w:r w:rsidRPr="002971D2">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34" w:history="1">
        <w:r w:rsidRPr="002971D2">
          <w:rPr>
            <w:rStyle w:val="Hyperlink"/>
            <w:rFonts w:ascii="Arial" w:hAnsi="Arial" w:cs="Arial"/>
            <w:sz w:val="24"/>
            <w:szCs w:val="24"/>
          </w:rPr>
          <w:t>Arbeitsmaterial herunterladen</w:t>
        </w:r>
      </w:hyperlink>
      <w:r>
        <w:rPr>
          <w:rFonts w:ascii="Arial" w:hAnsi="Arial" w:cs="Arial"/>
          <w:sz w:val="24"/>
          <w:szCs w:val="24"/>
        </w:rPr>
        <w:tab/>
        <w:t>(1 MB)</w:t>
      </w:r>
    </w:p>
    <w:p w:rsidR="0083635B" w:rsidRPr="00342A0A" w:rsidRDefault="00342A0A" w:rsidP="0083635B">
      <w:pPr>
        <w:rPr>
          <w:rFonts w:ascii="Arial" w:hAnsi="Arial" w:cs="Arial"/>
          <w:b/>
          <w:sz w:val="24"/>
          <w:szCs w:val="24"/>
        </w:rPr>
      </w:pPr>
      <w:r w:rsidRPr="00342A0A">
        <w:rPr>
          <w:rFonts w:ascii="Arial" w:hAnsi="Arial" w:cs="Arial"/>
          <w:b/>
          <w:sz w:val="24"/>
          <w:szCs w:val="24"/>
        </w:rPr>
        <w:t>Bilderserie</w:t>
      </w:r>
      <w:r w:rsidR="00264E6C">
        <w:rPr>
          <w:rFonts w:ascii="Arial" w:hAnsi="Arial" w:cs="Arial"/>
          <w:b/>
          <w:sz w:val="24"/>
          <w:szCs w:val="24"/>
        </w:rPr>
        <w:t xml:space="preserve"> 1</w:t>
      </w:r>
    </w:p>
    <w:p w:rsidR="00264E6C" w:rsidRPr="00264E6C" w:rsidRDefault="00264E6C" w:rsidP="00264E6C">
      <w:pPr>
        <w:rPr>
          <w:rFonts w:ascii="Arial" w:hAnsi="Arial" w:cs="Arial"/>
          <w:color w:val="0000FF"/>
          <w:sz w:val="24"/>
          <w:szCs w:val="24"/>
          <w:u w:val="single"/>
        </w:rPr>
      </w:pPr>
      <w:r w:rsidRPr="00264E6C">
        <w:rPr>
          <w:rFonts w:ascii="Arial" w:hAnsi="Arial" w:cs="Arial"/>
          <w:sz w:val="24"/>
          <w:szCs w:val="24"/>
        </w:rPr>
        <w:fldChar w:fldCharType="begin"/>
      </w:r>
      <w:r w:rsidRPr="00264E6C">
        <w:rPr>
          <w:rFonts w:ascii="Arial" w:hAnsi="Arial" w:cs="Arial"/>
          <w:sz w:val="24"/>
          <w:szCs w:val="24"/>
        </w:rPr>
        <w:instrText xml:space="preserve"> HYPERLINK "https://www.umwelt-im-unterricht.de/medien/bilder/der-unfall-in-fukushima-daiichi/" </w:instrText>
      </w:r>
      <w:r w:rsidRPr="00264E6C">
        <w:rPr>
          <w:rFonts w:ascii="Arial" w:hAnsi="Arial" w:cs="Arial"/>
          <w:sz w:val="24"/>
          <w:szCs w:val="24"/>
        </w:rPr>
        <w:fldChar w:fldCharType="separate"/>
      </w:r>
      <w:r w:rsidRPr="00264E6C">
        <w:rPr>
          <w:rFonts w:ascii="Arial" w:hAnsi="Arial" w:cs="Arial"/>
          <w:color w:val="0000FF"/>
          <w:sz w:val="24"/>
          <w:szCs w:val="24"/>
          <w:u w:val="single"/>
        </w:rPr>
        <w:t xml:space="preserve">Der Unfall in Fukushima </w:t>
      </w:r>
      <w:proofErr w:type="spellStart"/>
      <w:r w:rsidRPr="00264E6C">
        <w:rPr>
          <w:rFonts w:ascii="Arial" w:hAnsi="Arial" w:cs="Arial"/>
          <w:color w:val="0000FF"/>
          <w:sz w:val="24"/>
          <w:szCs w:val="24"/>
          <w:u w:val="single"/>
        </w:rPr>
        <w:t>Daiichi</w:t>
      </w:r>
      <w:proofErr w:type="spellEnd"/>
    </w:p>
    <w:p w:rsidR="00264E6C" w:rsidRPr="00264E6C" w:rsidRDefault="00264E6C" w:rsidP="00264E6C">
      <w:pPr>
        <w:rPr>
          <w:rFonts w:ascii="Arial" w:hAnsi="Arial" w:cs="Arial"/>
          <w:sz w:val="24"/>
          <w:szCs w:val="24"/>
        </w:rPr>
      </w:pPr>
      <w:r w:rsidRPr="00264E6C">
        <w:rPr>
          <w:rFonts w:ascii="Arial" w:hAnsi="Arial" w:cs="Arial"/>
          <w:sz w:val="24"/>
          <w:szCs w:val="24"/>
        </w:rPr>
        <w:fldChar w:fldCharType="end"/>
      </w:r>
      <w:r w:rsidRPr="00264E6C">
        <w:rPr>
          <w:rFonts w:ascii="Arial" w:hAnsi="Arial" w:cs="Arial"/>
          <w:sz w:val="24"/>
          <w:szCs w:val="24"/>
        </w:rPr>
        <w:t xml:space="preserve">Sekundarstufe, Grundschule </w:t>
      </w:r>
    </w:p>
    <w:p w:rsidR="00264E6C" w:rsidRPr="00264E6C" w:rsidRDefault="00264E6C" w:rsidP="00264E6C">
      <w:pPr>
        <w:pStyle w:val="StandardWeb"/>
        <w:rPr>
          <w:rFonts w:ascii="Arial" w:hAnsi="Arial" w:cs="Arial"/>
        </w:rPr>
      </w:pPr>
      <w:r w:rsidRPr="00264E6C">
        <w:rPr>
          <w:rFonts w:ascii="Arial" w:hAnsi="Arial" w:cs="Arial"/>
        </w:rPr>
        <w:t>Am 11. März 2011 erschütterte ein Erdbeben Japan. Die Bilderserie zeigt die Auswirkungen des Bebens und des nachfolgenden Tsunamis sowie des Unfalls</w:t>
      </w:r>
      <w:r w:rsidR="00F96903">
        <w:rPr>
          <w:rFonts w:ascii="Arial" w:hAnsi="Arial" w:cs="Arial"/>
        </w:rPr>
        <w:t xml:space="preserve"> im Kernkraftwerk Fukushima </w:t>
      </w:r>
      <w:proofErr w:type="spellStart"/>
      <w:r w:rsidR="00F96903">
        <w:rPr>
          <w:rFonts w:ascii="Arial" w:hAnsi="Arial" w:cs="Arial"/>
        </w:rPr>
        <w:t>Dai</w:t>
      </w:r>
      <w:r w:rsidRPr="00264E6C">
        <w:rPr>
          <w:rFonts w:ascii="Arial" w:hAnsi="Arial" w:cs="Arial"/>
        </w:rPr>
        <w:t>ichi</w:t>
      </w:r>
      <w:proofErr w:type="spellEnd"/>
      <w:r w:rsidRPr="00264E6C">
        <w:rPr>
          <w:rFonts w:ascii="Arial" w:hAnsi="Arial" w:cs="Arial"/>
        </w:rPr>
        <w:t>.</w:t>
      </w:r>
    </w:p>
    <w:p w:rsidR="00264E6C" w:rsidRPr="00264E6C" w:rsidRDefault="00826F34" w:rsidP="00264E6C">
      <w:pPr>
        <w:rPr>
          <w:rFonts w:ascii="Arial" w:hAnsi="Arial" w:cs="Arial"/>
          <w:sz w:val="24"/>
          <w:szCs w:val="24"/>
        </w:rPr>
      </w:pPr>
      <w:hyperlink r:id="rId35" w:history="1">
        <w:r w:rsidR="00264E6C" w:rsidRPr="00264E6C">
          <w:rPr>
            <w:rStyle w:val="Hyperlink"/>
            <w:rFonts w:ascii="Arial" w:hAnsi="Arial" w:cs="Arial"/>
            <w:sz w:val="24"/>
            <w:szCs w:val="24"/>
          </w:rPr>
          <w:t>mehr lesen</w:t>
        </w:r>
        <w:r w:rsidR="00264E6C">
          <w:rPr>
            <w:rStyle w:val="Hyperlink"/>
            <w:rFonts w:ascii="Arial" w:hAnsi="Arial" w:cs="Arial"/>
            <w:sz w:val="24"/>
            <w:szCs w:val="24"/>
          </w:rPr>
          <w:t xml:space="preserve"> und Bilder herunterladen</w:t>
        </w:r>
        <w:r w:rsidR="00264E6C" w:rsidRPr="00264E6C">
          <w:rPr>
            <w:rStyle w:val="Hyperlink"/>
            <w:rFonts w:ascii="Arial" w:hAnsi="Arial" w:cs="Arial"/>
            <w:sz w:val="24"/>
            <w:szCs w:val="24"/>
          </w:rPr>
          <w:t xml:space="preserve"> </w:t>
        </w:r>
      </w:hyperlink>
    </w:p>
    <w:p w:rsidR="00264E6C" w:rsidRPr="00342A0A" w:rsidRDefault="00264E6C" w:rsidP="00264E6C">
      <w:pPr>
        <w:rPr>
          <w:rFonts w:ascii="Arial" w:hAnsi="Arial" w:cs="Arial"/>
          <w:b/>
          <w:sz w:val="24"/>
          <w:szCs w:val="24"/>
        </w:rPr>
      </w:pPr>
      <w:r w:rsidRPr="00342A0A">
        <w:rPr>
          <w:rFonts w:ascii="Arial" w:hAnsi="Arial" w:cs="Arial"/>
          <w:b/>
          <w:sz w:val="24"/>
          <w:szCs w:val="24"/>
        </w:rPr>
        <w:t>Bilderserie</w:t>
      </w:r>
      <w:r>
        <w:rPr>
          <w:rFonts w:ascii="Arial" w:hAnsi="Arial" w:cs="Arial"/>
          <w:b/>
          <w:sz w:val="24"/>
          <w:szCs w:val="24"/>
        </w:rPr>
        <w:t xml:space="preserve"> 2</w:t>
      </w:r>
    </w:p>
    <w:p w:rsidR="00264E6C" w:rsidRPr="00264E6C" w:rsidRDefault="00264E6C" w:rsidP="00264E6C">
      <w:pPr>
        <w:rPr>
          <w:rFonts w:ascii="Arial" w:hAnsi="Arial" w:cs="Arial"/>
          <w:color w:val="0000FF"/>
          <w:sz w:val="24"/>
          <w:szCs w:val="24"/>
          <w:u w:val="single"/>
        </w:rPr>
      </w:pPr>
      <w:r w:rsidRPr="00264E6C">
        <w:rPr>
          <w:rFonts w:ascii="Arial" w:hAnsi="Arial" w:cs="Arial"/>
          <w:sz w:val="24"/>
          <w:szCs w:val="24"/>
        </w:rPr>
        <w:fldChar w:fldCharType="begin"/>
      </w:r>
      <w:r w:rsidRPr="00264E6C">
        <w:rPr>
          <w:rFonts w:ascii="Arial" w:hAnsi="Arial" w:cs="Arial"/>
          <w:sz w:val="24"/>
          <w:szCs w:val="24"/>
        </w:rPr>
        <w:instrText xml:space="preserve"> HYPERLINK "https://www.umwelt-im-unterricht.de/medien/bilder/die-reaktorkatastrophe-von-tschernobyl/" </w:instrText>
      </w:r>
      <w:r w:rsidRPr="00264E6C">
        <w:rPr>
          <w:rFonts w:ascii="Arial" w:hAnsi="Arial" w:cs="Arial"/>
          <w:sz w:val="24"/>
          <w:szCs w:val="24"/>
        </w:rPr>
        <w:fldChar w:fldCharType="separate"/>
      </w:r>
      <w:r w:rsidRPr="00264E6C">
        <w:rPr>
          <w:rFonts w:ascii="Arial" w:hAnsi="Arial" w:cs="Arial"/>
          <w:color w:val="0000FF"/>
          <w:sz w:val="24"/>
          <w:szCs w:val="24"/>
          <w:u w:val="single"/>
        </w:rPr>
        <w:t>Die Reaktorkatastrophe von Tschernobyl</w:t>
      </w:r>
    </w:p>
    <w:p w:rsidR="00264E6C" w:rsidRPr="00264E6C" w:rsidRDefault="00264E6C" w:rsidP="00264E6C">
      <w:pPr>
        <w:rPr>
          <w:rFonts w:ascii="Arial" w:hAnsi="Arial" w:cs="Arial"/>
          <w:sz w:val="24"/>
          <w:szCs w:val="24"/>
        </w:rPr>
      </w:pPr>
      <w:r w:rsidRPr="00264E6C">
        <w:rPr>
          <w:rFonts w:ascii="Arial" w:hAnsi="Arial" w:cs="Arial"/>
          <w:sz w:val="24"/>
          <w:szCs w:val="24"/>
        </w:rPr>
        <w:fldChar w:fldCharType="end"/>
      </w:r>
      <w:r w:rsidRPr="00264E6C">
        <w:rPr>
          <w:rFonts w:ascii="Arial" w:hAnsi="Arial" w:cs="Arial"/>
          <w:sz w:val="24"/>
          <w:szCs w:val="24"/>
        </w:rPr>
        <w:t xml:space="preserve">Sekundarstufe, Grundschule </w:t>
      </w:r>
    </w:p>
    <w:p w:rsidR="00264E6C" w:rsidRPr="00264E6C" w:rsidRDefault="00264E6C" w:rsidP="00264E6C">
      <w:pPr>
        <w:pStyle w:val="StandardWeb"/>
        <w:rPr>
          <w:rFonts w:ascii="Arial" w:hAnsi="Arial" w:cs="Arial"/>
        </w:rPr>
      </w:pPr>
      <w:r w:rsidRPr="00264E6C">
        <w:rPr>
          <w:rFonts w:ascii="Arial" w:hAnsi="Arial" w:cs="Arial"/>
        </w:rPr>
        <w:t>In der Nacht vom 25. auf den 26. April 1986 geriet ein Test im Kernkraftwerk Tschernobyl außer Kontrolle. Der Reaktor in Block 4 explodierte. Erst nach zehn Tagen gelang es, die Freisetzung von Radioaktivität zu stoppen. Die Bilderserie veranschaulicht den Verlauf und die Folgen der Katastrophe.</w:t>
      </w:r>
    </w:p>
    <w:p w:rsidR="00264E6C" w:rsidRPr="0083635B" w:rsidRDefault="00826F34" w:rsidP="00161E36">
      <w:pPr>
        <w:rPr>
          <w:rFonts w:ascii="Arial" w:hAnsi="Arial" w:cs="Arial"/>
          <w:sz w:val="24"/>
          <w:szCs w:val="24"/>
        </w:rPr>
      </w:pPr>
      <w:hyperlink r:id="rId36" w:history="1">
        <w:r w:rsidR="00264E6C" w:rsidRPr="00264E6C">
          <w:rPr>
            <w:rStyle w:val="Hyperlink"/>
            <w:rFonts w:ascii="Arial" w:hAnsi="Arial" w:cs="Arial"/>
            <w:sz w:val="24"/>
            <w:szCs w:val="24"/>
          </w:rPr>
          <w:t>mehr lesen</w:t>
        </w:r>
        <w:r w:rsidR="00264E6C">
          <w:rPr>
            <w:rStyle w:val="Hyperlink"/>
            <w:rFonts w:ascii="Arial" w:hAnsi="Arial" w:cs="Arial"/>
            <w:sz w:val="24"/>
            <w:szCs w:val="24"/>
          </w:rPr>
          <w:t xml:space="preserve"> und Bilder herunterladen</w:t>
        </w:r>
        <w:r w:rsidR="00264E6C" w:rsidRPr="00264E6C">
          <w:rPr>
            <w:rStyle w:val="Hyperlink"/>
            <w:rFonts w:ascii="Arial" w:hAnsi="Arial" w:cs="Arial"/>
            <w:sz w:val="24"/>
            <w:szCs w:val="24"/>
          </w:rPr>
          <w:t xml:space="preserve"> </w:t>
        </w:r>
      </w:hyperlink>
    </w:p>
    <w:sectPr w:rsidR="00264E6C" w:rsidRPr="0083635B">
      <w:headerReference w:type="default" r:id="rId37"/>
      <w:footerReference w:type="default" r:id="rId3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6F34" w:rsidRDefault="00826F34" w:rsidP="006C5FCF">
      <w:pPr>
        <w:spacing w:after="0" w:line="240" w:lineRule="auto"/>
      </w:pPr>
      <w:r>
        <w:separator/>
      </w:r>
    </w:p>
  </w:endnote>
  <w:endnote w:type="continuationSeparator" w:id="0">
    <w:p w:rsidR="00826F34" w:rsidRDefault="00826F34"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6F34" w:rsidRDefault="00826F34" w:rsidP="006C5FCF">
      <w:pPr>
        <w:spacing w:after="0" w:line="240" w:lineRule="auto"/>
      </w:pPr>
      <w:r>
        <w:separator/>
      </w:r>
    </w:p>
  </w:footnote>
  <w:footnote w:type="continuationSeparator" w:id="0">
    <w:p w:rsidR="00826F34" w:rsidRDefault="00826F34"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F57460">
          <w:rPr>
            <w:noProof/>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278A"/>
    <w:multiLevelType w:val="multilevel"/>
    <w:tmpl w:val="41364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A065D5"/>
    <w:multiLevelType w:val="multilevel"/>
    <w:tmpl w:val="BF884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FA51C5"/>
    <w:multiLevelType w:val="multilevel"/>
    <w:tmpl w:val="5628C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955EE0"/>
    <w:multiLevelType w:val="multilevel"/>
    <w:tmpl w:val="FB6AB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9A53E31"/>
    <w:multiLevelType w:val="multilevel"/>
    <w:tmpl w:val="315E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225AF9"/>
    <w:multiLevelType w:val="multilevel"/>
    <w:tmpl w:val="96E42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B323E2D"/>
    <w:multiLevelType w:val="multilevel"/>
    <w:tmpl w:val="054C8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CF549FC"/>
    <w:multiLevelType w:val="multilevel"/>
    <w:tmpl w:val="303A7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DB63E4D"/>
    <w:multiLevelType w:val="multilevel"/>
    <w:tmpl w:val="C3BA5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D71084"/>
    <w:multiLevelType w:val="multilevel"/>
    <w:tmpl w:val="82FC8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6A657C9"/>
    <w:multiLevelType w:val="multilevel"/>
    <w:tmpl w:val="0CC42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9DA59F5"/>
    <w:multiLevelType w:val="multilevel"/>
    <w:tmpl w:val="AA144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857CAD"/>
    <w:multiLevelType w:val="multilevel"/>
    <w:tmpl w:val="9F1CA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1C7535B"/>
    <w:multiLevelType w:val="multilevel"/>
    <w:tmpl w:val="138C6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4FA231C"/>
    <w:multiLevelType w:val="multilevel"/>
    <w:tmpl w:val="4502C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97B7112"/>
    <w:multiLevelType w:val="multilevel"/>
    <w:tmpl w:val="31E46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9CD2017"/>
    <w:multiLevelType w:val="multilevel"/>
    <w:tmpl w:val="96B08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C3B73BD"/>
    <w:multiLevelType w:val="multilevel"/>
    <w:tmpl w:val="E3ACC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5451BA3"/>
    <w:multiLevelType w:val="multilevel"/>
    <w:tmpl w:val="EC761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63073A2"/>
    <w:multiLevelType w:val="multilevel"/>
    <w:tmpl w:val="974E1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8034D05"/>
    <w:multiLevelType w:val="multilevel"/>
    <w:tmpl w:val="0F50C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8A8276D"/>
    <w:multiLevelType w:val="multilevel"/>
    <w:tmpl w:val="5642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97B46BE"/>
    <w:multiLevelType w:val="multilevel"/>
    <w:tmpl w:val="53C63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B0A09AB"/>
    <w:multiLevelType w:val="multilevel"/>
    <w:tmpl w:val="507C2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F541052"/>
    <w:multiLevelType w:val="multilevel"/>
    <w:tmpl w:val="951E3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F582000"/>
    <w:multiLevelType w:val="multilevel"/>
    <w:tmpl w:val="9CE20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5A434D2"/>
    <w:multiLevelType w:val="multilevel"/>
    <w:tmpl w:val="58426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A5E0161"/>
    <w:multiLevelType w:val="multilevel"/>
    <w:tmpl w:val="4CB65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C434EDB"/>
    <w:multiLevelType w:val="multilevel"/>
    <w:tmpl w:val="F85A2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1FF4DBF"/>
    <w:multiLevelType w:val="multilevel"/>
    <w:tmpl w:val="9B72E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6087B0E"/>
    <w:multiLevelType w:val="multilevel"/>
    <w:tmpl w:val="55E83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AA63BAE"/>
    <w:multiLevelType w:val="multilevel"/>
    <w:tmpl w:val="81EE1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F9A349C"/>
    <w:multiLevelType w:val="multilevel"/>
    <w:tmpl w:val="EBA02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FB4166D"/>
    <w:multiLevelType w:val="multilevel"/>
    <w:tmpl w:val="FFAE7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39D0CBC"/>
    <w:multiLevelType w:val="multilevel"/>
    <w:tmpl w:val="52585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49722EC"/>
    <w:multiLevelType w:val="multilevel"/>
    <w:tmpl w:val="FCDAD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5C01094"/>
    <w:multiLevelType w:val="multilevel"/>
    <w:tmpl w:val="556A2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99773CD"/>
    <w:multiLevelType w:val="multilevel"/>
    <w:tmpl w:val="B4D01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A456C73"/>
    <w:multiLevelType w:val="multilevel"/>
    <w:tmpl w:val="6E02B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5"/>
  </w:num>
  <w:num w:numId="3">
    <w:abstractNumId w:val="32"/>
  </w:num>
  <w:num w:numId="4">
    <w:abstractNumId w:val="27"/>
  </w:num>
  <w:num w:numId="5">
    <w:abstractNumId w:val="33"/>
  </w:num>
  <w:num w:numId="6">
    <w:abstractNumId w:val="15"/>
  </w:num>
  <w:num w:numId="7">
    <w:abstractNumId w:val="18"/>
  </w:num>
  <w:num w:numId="8">
    <w:abstractNumId w:val="29"/>
  </w:num>
  <w:num w:numId="9">
    <w:abstractNumId w:val="9"/>
  </w:num>
  <w:num w:numId="10">
    <w:abstractNumId w:val="11"/>
  </w:num>
  <w:num w:numId="11">
    <w:abstractNumId w:val="31"/>
  </w:num>
  <w:num w:numId="12">
    <w:abstractNumId w:val="1"/>
  </w:num>
  <w:num w:numId="13">
    <w:abstractNumId w:val="0"/>
  </w:num>
  <w:num w:numId="14">
    <w:abstractNumId w:val="24"/>
  </w:num>
  <w:num w:numId="15">
    <w:abstractNumId w:val="7"/>
  </w:num>
  <w:num w:numId="16">
    <w:abstractNumId w:val="13"/>
  </w:num>
  <w:num w:numId="17">
    <w:abstractNumId w:val="16"/>
  </w:num>
  <w:num w:numId="18">
    <w:abstractNumId w:val="4"/>
  </w:num>
  <w:num w:numId="19">
    <w:abstractNumId w:val="2"/>
  </w:num>
  <w:num w:numId="20">
    <w:abstractNumId w:val="14"/>
  </w:num>
  <w:num w:numId="21">
    <w:abstractNumId w:val="6"/>
  </w:num>
  <w:num w:numId="22">
    <w:abstractNumId w:val="38"/>
  </w:num>
  <w:num w:numId="23">
    <w:abstractNumId w:val="36"/>
  </w:num>
  <w:num w:numId="24">
    <w:abstractNumId w:val="30"/>
  </w:num>
  <w:num w:numId="25">
    <w:abstractNumId w:val="21"/>
  </w:num>
  <w:num w:numId="26">
    <w:abstractNumId w:val="12"/>
  </w:num>
  <w:num w:numId="27">
    <w:abstractNumId w:val="35"/>
  </w:num>
  <w:num w:numId="28">
    <w:abstractNumId w:val="17"/>
  </w:num>
  <w:num w:numId="29">
    <w:abstractNumId w:val="28"/>
  </w:num>
  <w:num w:numId="30">
    <w:abstractNumId w:val="26"/>
  </w:num>
  <w:num w:numId="31">
    <w:abstractNumId w:val="34"/>
  </w:num>
  <w:num w:numId="32">
    <w:abstractNumId w:val="23"/>
  </w:num>
  <w:num w:numId="33">
    <w:abstractNumId w:val="8"/>
  </w:num>
  <w:num w:numId="34">
    <w:abstractNumId w:val="22"/>
  </w:num>
  <w:num w:numId="35">
    <w:abstractNumId w:val="19"/>
  </w:num>
  <w:num w:numId="36">
    <w:abstractNumId w:val="37"/>
  </w:num>
  <w:num w:numId="37">
    <w:abstractNumId w:val="3"/>
  </w:num>
  <w:num w:numId="38">
    <w:abstractNumId w:val="25"/>
  </w:num>
  <w:num w:numId="39">
    <w:abstractNumId w:val="1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A3E6D"/>
    <w:rsid w:val="000E102E"/>
    <w:rsid w:val="0014337F"/>
    <w:rsid w:val="00161E36"/>
    <w:rsid w:val="00191772"/>
    <w:rsid w:val="001B3812"/>
    <w:rsid w:val="001E5B63"/>
    <w:rsid w:val="0024447A"/>
    <w:rsid w:val="00264E6C"/>
    <w:rsid w:val="002971D2"/>
    <w:rsid w:val="003216CF"/>
    <w:rsid w:val="00323208"/>
    <w:rsid w:val="00342A0A"/>
    <w:rsid w:val="003E7337"/>
    <w:rsid w:val="00403285"/>
    <w:rsid w:val="00422404"/>
    <w:rsid w:val="004236EE"/>
    <w:rsid w:val="0046691E"/>
    <w:rsid w:val="0047500B"/>
    <w:rsid w:val="004A0680"/>
    <w:rsid w:val="004D4CFE"/>
    <w:rsid w:val="004F044A"/>
    <w:rsid w:val="005241B9"/>
    <w:rsid w:val="005772EF"/>
    <w:rsid w:val="005C42D7"/>
    <w:rsid w:val="005E38FC"/>
    <w:rsid w:val="006119E1"/>
    <w:rsid w:val="0062194F"/>
    <w:rsid w:val="006332CD"/>
    <w:rsid w:val="00662288"/>
    <w:rsid w:val="006729D1"/>
    <w:rsid w:val="006A009E"/>
    <w:rsid w:val="006A26D2"/>
    <w:rsid w:val="006C5FCF"/>
    <w:rsid w:val="00744F31"/>
    <w:rsid w:val="00796931"/>
    <w:rsid w:val="007A6677"/>
    <w:rsid w:val="007B3CB6"/>
    <w:rsid w:val="007B5A7B"/>
    <w:rsid w:val="007C0E76"/>
    <w:rsid w:val="007C2397"/>
    <w:rsid w:val="007C6451"/>
    <w:rsid w:val="00826F34"/>
    <w:rsid w:val="0083635B"/>
    <w:rsid w:val="0088622A"/>
    <w:rsid w:val="008B0C52"/>
    <w:rsid w:val="008D134C"/>
    <w:rsid w:val="008E4D90"/>
    <w:rsid w:val="00987199"/>
    <w:rsid w:val="00AA4AB7"/>
    <w:rsid w:val="00AC7C67"/>
    <w:rsid w:val="00AD1876"/>
    <w:rsid w:val="00B36A3B"/>
    <w:rsid w:val="00B36DD1"/>
    <w:rsid w:val="00BB217F"/>
    <w:rsid w:val="00BF76B3"/>
    <w:rsid w:val="00C01CF1"/>
    <w:rsid w:val="00C4359E"/>
    <w:rsid w:val="00C90D03"/>
    <w:rsid w:val="00CC67B8"/>
    <w:rsid w:val="00D251D1"/>
    <w:rsid w:val="00D25B85"/>
    <w:rsid w:val="00D45912"/>
    <w:rsid w:val="00D9078B"/>
    <w:rsid w:val="00D91576"/>
    <w:rsid w:val="00DA4C08"/>
    <w:rsid w:val="00DD0707"/>
    <w:rsid w:val="00DE7039"/>
    <w:rsid w:val="00DF1FD6"/>
    <w:rsid w:val="00EA7932"/>
    <w:rsid w:val="00EF51F0"/>
    <w:rsid w:val="00F25680"/>
    <w:rsid w:val="00F41AD5"/>
    <w:rsid w:val="00F51296"/>
    <w:rsid w:val="00F57460"/>
    <w:rsid w:val="00F96903"/>
    <w:rsid w:val="00F97BC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27049">
      <w:bodyDiv w:val="1"/>
      <w:marLeft w:val="0"/>
      <w:marRight w:val="0"/>
      <w:marTop w:val="0"/>
      <w:marBottom w:val="0"/>
      <w:divBdr>
        <w:top w:val="none" w:sz="0" w:space="0" w:color="auto"/>
        <w:left w:val="none" w:sz="0" w:space="0" w:color="auto"/>
        <w:bottom w:val="none" w:sz="0" w:space="0" w:color="auto"/>
        <w:right w:val="none" w:sz="0" w:space="0" w:color="auto"/>
      </w:divBdr>
      <w:divsChild>
        <w:div w:id="240062897">
          <w:marLeft w:val="0"/>
          <w:marRight w:val="0"/>
          <w:marTop w:val="0"/>
          <w:marBottom w:val="0"/>
          <w:divBdr>
            <w:top w:val="none" w:sz="0" w:space="0" w:color="auto"/>
            <w:left w:val="none" w:sz="0" w:space="0" w:color="auto"/>
            <w:bottom w:val="none" w:sz="0" w:space="0" w:color="auto"/>
            <w:right w:val="none" w:sz="0" w:space="0" w:color="auto"/>
          </w:divBdr>
        </w:div>
        <w:div w:id="1282301897">
          <w:marLeft w:val="0"/>
          <w:marRight w:val="0"/>
          <w:marTop w:val="0"/>
          <w:marBottom w:val="0"/>
          <w:divBdr>
            <w:top w:val="none" w:sz="0" w:space="0" w:color="auto"/>
            <w:left w:val="none" w:sz="0" w:space="0" w:color="auto"/>
            <w:bottom w:val="none" w:sz="0" w:space="0" w:color="auto"/>
            <w:right w:val="none" w:sz="0" w:space="0" w:color="auto"/>
          </w:divBdr>
          <w:divsChild>
            <w:div w:id="1075200697">
              <w:marLeft w:val="0"/>
              <w:marRight w:val="0"/>
              <w:marTop w:val="0"/>
              <w:marBottom w:val="0"/>
              <w:divBdr>
                <w:top w:val="none" w:sz="0" w:space="0" w:color="auto"/>
                <w:left w:val="none" w:sz="0" w:space="0" w:color="auto"/>
                <w:bottom w:val="none" w:sz="0" w:space="0" w:color="auto"/>
                <w:right w:val="none" w:sz="0" w:space="0" w:color="auto"/>
              </w:divBdr>
            </w:div>
          </w:divsChild>
        </w:div>
        <w:div w:id="2126584013">
          <w:marLeft w:val="0"/>
          <w:marRight w:val="0"/>
          <w:marTop w:val="0"/>
          <w:marBottom w:val="0"/>
          <w:divBdr>
            <w:top w:val="none" w:sz="0" w:space="0" w:color="auto"/>
            <w:left w:val="none" w:sz="0" w:space="0" w:color="auto"/>
            <w:bottom w:val="none" w:sz="0" w:space="0" w:color="auto"/>
            <w:right w:val="none" w:sz="0" w:space="0" w:color="auto"/>
          </w:divBdr>
        </w:div>
        <w:div w:id="1526558915">
          <w:marLeft w:val="0"/>
          <w:marRight w:val="0"/>
          <w:marTop w:val="0"/>
          <w:marBottom w:val="0"/>
          <w:divBdr>
            <w:top w:val="none" w:sz="0" w:space="0" w:color="auto"/>
            <w:left w:val="none" w:sz="0" w:space="0" w:color="auto"/>
            <w:bottom w:val="none" w:sz="0" w:space="0" w:color="auto"/>
            <w:right w:val="none" w:sz="0" w:space="0" w:color="auto"/>
          </w:divBdr>
        </w:div>
      </w:divsChild>
    </w:div>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65502852">
      <w:bodyDiv w:val="1"/>
      <w:marLeft w:val="0"/>
      <w:marRight w:val="0"/>
      <w:marTop w:val="0"/>
      <w:marBottom w:val="0"/>
      <w:divBdr>
        <w:top w:val="none" w:sz="0" w:space="0" w:color="auto"/>
        <w:left w:val="none" w:sz="0" w:space="0" w:color="auto"/>
        <w:bottom w:val="none" w:sz="0" w:space="0" w:color="auto"/>
        <w:right w:val="none" w:sz="0" w:space="0" w:color="auto"/>
      </w:divBdr>
      <w:divsChild>
        <w:div w:id="1634679577">
          <w:marLeft w:val="0"/>
          <w:marRight w:val="0"/>
          <w:marTop w:val="0"/>
          <w:marBottom w:val="0"/>
          <w:divBdr>
            <w:top w:val="none" w:sz="0" w:space="0" w:color="auto"/>
            <w:left w:val="none" w:sz="0" w:space="0" w:color="auto"/>
            <w:bottom w:val="none" w:sz="0" w:space="0" w:color="auto"/>
            <w:right w:val="none" w:sz="0" w:space="0" w:color="auto"/>
          </w:divBdr>
        </w:div>
        <w:div w:id="932587760">
          <w:marLeft w:val="0"/>
          <w:marRight w:val="0"/>
          <w:marTop w:val="0"/>
          <w:marBottom w:val="0"/>
          <w:divBdr>
            <w:top w:val="none" w:sz="0" w:space="0" w:color="auto"/>
            <w:left w:val="none" w:sz="0" w:space="0" w:color="auto"/>
            <w:bottom w:val="none" w:sz="0" w:space="0" w:color="auto"/>
            <w:right w:val="none" w:sz="0" w:space="0" w:color="auto"/>
          </w:divBdr>
        </w:div>
        <w:div w:id="157888639">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082253">
      <w:bodyDiv w:val="1"/>
      <w:marLeft w:val="0"/>
      <w:marRight w:val="0"/>
      <w:marTop w:val="0"/>
      <w:marBottom w:val="0"/>
      <w:divBdr>
        <w:top w:val="none" w:sz="0" w:space="0" w:color="auto"/>
        <w:left w:val="none" w:sz="0" w:space="0" w:color="auto"/>
        <w:bottom w:val="none" w:sz="0" w:space="0" w:color="auto"/>
        <w:right w:val="none" w:sz="0" w:space="0" w:color="auto"/>
      </w:divBdr>
      <w:divsChild>
        <w:div w:id="56976126">
          <w:marLeft w:val="0"/>
          <w:marRight w:val="0"/>
          <w:marTop w:val="0"/>
          <w:marBottom w:val="0"/>
          <w:divBdr>
            <w:top w:val="none" w:sz="0" w:space="0" w:color="auto"/>
            <w:left w:val="none" w:sz="0" w:space="0" w:color="auto"/>
            <w:bottom w:val="none" w:sz="0" w:space="0" w:color="auto"/>
            <w:right w:val="none" w:sz="0" w:space="0" w:color="auto"/>
          </w:divBdr>
        </w:div>
        <w:div w:id="1514421169">
          <w:marLeft w:val="0"/>
          <w:marRight w:val="0"/>
          <w:marTop w:val="0"/>
          <w:marBottom w:val="0"/>
          <w:divBdr>
            <w:top w:val="none" w:sz="0" w:space="0" w:color="auto"/>
            <w:left w:val="none" w:sz="0" w:space="0" w:color="auto"/>
            <w:bottom w:val="none" w:sz="0" w:space="0" w:color="auto"/>
            <w:right w:val="none" w:sz="0" w:space="0" w:color="auto"/>
          </w:divBdr>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435229">
      <w:bodyDiv w:val="1"/>
      <w:marLeft w:val="0"/>
      <w:marRight w:val="0"/>
      <w:marTop w:val="0"/>
      <w:marBottom w:val="0"/>
      <w:divBdr>
        <w:top w:val="none" w:sz="0" w:space="0" w:color="auto"/>
        <w:left w:val="none" w:sz="0" w:space="0" w:color="auto"/>
        <w:bottom w:val="none" w:sz="0" w:space="0" w:color="auto"/>
        <w:right w:val="none" w:sz="0" w:space="0" w:color="auto"/>
      </w:divBdr>
      <w:divsChild>
        <w:div w:id="319118437">
          <w:marLeft w:val="0"/>
          <w:marRight w:val="0"/>
          <w:marTop w:val="0"/>
          <w:marBottom w:val="0"/>
          <w:divBdr>
            <w:top w:val="none" w:sz="0" w:space="0" w:color="auto"/>
            <w:left w:val="none" w:sz="0" w:space="0" w:color="auto"/>
            <w:bottom w:val="none" w:sz="0" w:space="0" w:color="auto"/>
            <w:right w:val="none" w:sz="0" w:space="0" w:color="auto"/>
          </w:divBdr>
        </w:div>
        <w:div w:id="1079325884">
          <w:marLeft w:val="0"/>
          <w:marRight w:val="0"/>
          <w:marTop w:val="0"/>
          <w:marBottom w:val="0"/>
          <w:divBdr>
            <w:top w:val="none" w:sz="0" w:space="0" w:color="auto"/>
            <w:left w:val="none" w:sz="0" w:space="0" w:color="auto"/>
            <w:bottom w:val="none" w:sz="0" w:space="0" w:color="auto"/>
            <w:right w:val="none" w:sz="0" w:space="0" w:color="auto"/>
          </w:divBdr>
          <w:divsChild>
            <w:div w:id="713968060">
              <w:marLeft w:val="0"/>
              <w:marRight w:val="0"/>
              <w:marTop w:val="0"/>
              <w:marBottom w:val="0"/>
              <w:divBdr>
                <w:top w:val="none" w:sz="0" w:space="0" w:color="auto"/>
                <w:left w:val="none" w:sz="0" w:space="0" w:color="auto"/>
                <w:bottom w:val="none" w:sz="0" w:space="0" w:color="auto"/>
                <w:right w:val="none" w:sz="0" w:space="0" w:color="auto"/>
              </w:divBdr>
            </w:div>
          </w:divsChild>
        </w:div>
        <w:div w:id="359821933">
          <w:marLeft w:val="0"/>
          <w:marRight w:val="0"/>
          <w:marTop w:val="0"/>
          <w:marBottom w:val="0"/>
          <w:divBdr>
            <w:top w:val="none" w:sz="0" w:space="0" w:color="auto"/>
            <w:left w:val="none" w:sz="0" w:space="0" w:color="auto"/>
            <w:bottom w:val="none" w:sz="0" w:space="0" w:color="auto"/>
            <w:right w:val="none" w:sz="0" w:space="0" w:color="auto"/>
          </w:divBdr>
        </w:div>
        <w:div w:id="446855167">
          <w:marLeft w:val="0"/>
          <w:marRight w:val="0"/>
          <w:marTop w:val="0"/>
          <w:marBottom w:val="0"/>
          <w:divBdr>
            <w:top w:val="none" w:sz="0" w:space="0" w:color="auto"/>
            <w:left w:val="none" w:sz="0" w:space="0" w:color="auto"/>
            <w:bottom w:val="none" w:sz="0" w:space="0" w:color="auto"/>
            <w:right w:val="none" w:sz="0" w:space="0" w:color="auto"/>
          </w:divBdr>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25293615">
      <w:bodyDiv w:val="1"/>
      <w:marLeft w:val="0"/>
      <w:marRight w:val="0"/>
      <w:marTop w:val="0"/>
      <w:marBottom w:val="0"/>
      <w:divBdr>
        <w:top w:val="none" w:sz="0" w:space="0" w:color="auto"/>
        <w:left w:val="none" w:sz="0" w:space="0" w:color="auto"/>
        <w:bottom w:val="none" w:sz="0" w:space="0" w:color="auto"/>
        <w:right w:val="none" w:sz="0" w:space="0" w:color="auto"/>
      </w:divBdr>
      <w:divsChild>
        <w:div w:id="120615952">
          <w:marLeft w:val="0"/>
          <w:marRight w:val="0"/>
          <w:marTop w:val="0"/>
          <w:marBottom w:val="0"/>
          <w:divBdr>
            <w:top w:val="none" w:sz="0" w:space="0" w:color="auto"/>
            <w:left w:val="none" w:sz="0" w:space="0" w:color="auto"/>
            <w:bottom w:val="none" w:sz="0" w:space="0" w:color="auto"/>
            <w:right w:val="none" w:sz="0" w:space="0" w:color="auto"/>
          </w:divBdr>
        </w:div>
        <w:div w:id="694959551">
          <w:marLeft w:val="0"/>
          <w:marRight w:val="0"/>
          <w:marTop w:val="0"/>
          <w:marBottom w:val="0"/>
          <w:divBdr>
            <w:top w:val="none" w:sz="0" w:space="0" w:color="auto"/>
            <w:left w:val="none" w:sz="0" w:space="0" w:color="auto"/>
            <w:bottom w:val="none" w:sz="0" w:space="0" w:color="auto"/>
            <w:right w:val="none" w:sz="0" w:space="0" w:color="auto"/>
          </w:divBdr>
        </w:div>
        <w:div w:id="197455675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604530301">
      <w:bodyDiv w:val="1"/>
      <w:marLeft w:val="0"/>
      <w:marRight w:val="0"/>
      <w:marTop w:val="0"/>
      <w:marBottom w:val="0"/>
      <w:divBdr>
        <w:top w:val="none" w:sz="0" w:space="0" w:color="auto"/>
        <w:left w:val="none" w:sz="0" w:space="0" w:color="auto"/>
        <w:bottom w:val="none" w:sz="0" w:space="0" w:color="auto"/>
        <w:right w:val="none" w:sz="0" w:space="0" w:color="auto"/>
      </w:divBdr>
      <w:divsChild>
        <w:div w:id="1634748514">
          <w:marLeft w:val="0"/>
          <w:marRight w:val="0"/>
          <w:marTop w:val="0"/>
          <w:marBottom w:val="0"/>
          <w:divBdr>
            <w:top w:val="none" w:sz="0" w:space="0" w:color="auto"/>
            <w:left w:val="none" w:sz="0" w:space="0" w:color="auto"/>
            <w:bottom w:val="none" w:sz="0" w:space="0" w:color="auto"/>
            <w:right w:val="none" w:sz="0" w:space="0" w:color="auto"/>
          </w:divBdr>
        </w:div>
        <w:div w:id="1794909912">
          <w:marLeft w:val="0"/>
          <w:marRight w:val="0"/>
          <w:marTop w:val="0"/>
          <w:marBottom w:val="0"/>
          <w:divBdr>
            <w:top w:val="none" w:sz="0" w:space="0" w:color="auto"/>
            <w:left w:val="none" w:sz="0" w:space="0" w:color="auto"/>
            <w:bottom w:val="none" w:sz="0" w:space="0" w:color="auto"/>
            <w:right w:val="none" w:sz="0" w:space="0" w:color="auto"/>
          </w:divBdr>
        </w:div>
        <w:div w:id="1332566692">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2192">
      <w:bodyDiv w:val="1"/>
      <w:marLeft w:val="0"/>
      <w:marRight w:val="0"/>
      <w:marTop w:val="0"/>
      <w:marBottom w:val="0"/>
      <w:divBdr>
        <w:top w:val="none" w:sz="0" w:space="0" w:color="auto"/>
        <w:left w:val="none" w:sz="0" w:space="0" w:color="auto"/>
        <w:bottom w:val="none" w:sz="0" w:space="0" w:color="auto"/>
        <w:right w:val="none" w:sz="0" w:space="0" w:color="auto"/>
      </w:divBdr>
      <w:divsChild>
        <w:div w:id="78067843">
          <w:marLeft w:val="0"/>
          <w:marRight w:val="0"/>
          <w:marTop w:val="0"/>
          <w:marBottom w:val="0"/>
          <w:divBdr>
            <w:top w:val="none" w:sz="0" w:space="0" w:color="auto"/>
            <w:left w:val="none" w:sz="0" w:space="0" w:color="auto"/>
            <w:bottom w:val="none" w:sz="0" w:space="0" w:color="auto"/>
            <w:right w:val="none" w:sz="0" w:space="0" w:color="auto"/>
          </w:divBdr>
        </w:div>
        <w:div w:id="103185847">
          <w:marLeft w:val="0"/>
          <w:marRight w:val="0"/>
          <w:marTop w:val="0"/>
          <w:marBottom w:val="0"/>
          <w:divBdr>
            <w:top w:val="none" w:sz="0" w:space="0" w:color="auto"/>
            <w:left w:val="none" w:sz="0" w:space="0" w:color="auto"/>
            <w:bottom w:val="none" w:sz="0" w:space="0" w:color="auto"/>
            <w:right w:val="none" w:sz="0" w:space="0" w:color="auto"/>
          </w:divBdr>
        </w:div>
        <w:div w:id="25644986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4404736">
      <w:bodyDiv w:val="1"/>
      <w:marLeft w:val="0"/>
      <w:marRight w:val="0"/>
      <w:marTop w:val="0"/>
      <w:marBottom w:val="0"/>
      <w:divBdr>
        <w:top w:val="none" w:sz="0" w:space="0" w:color="auto"/>
        <w:left w:val="none" w:sz="0" w:space="0" w:color="auto"/>
        <w:bottom w:val="none" w:sz="0" w:space="0" w:color="auto"/>
        <w:right w:val="none" w:sz="0" w:space="0" w:color="auto"/>
      </w:divBdr>
      <w:divsChild>
        <w:div w:id="1771704772">
          <w:marLeft w:val="0"/>
          <w:marRight w:val="0"/>
          <w:marTop w:val="0"/>
          <w:marBottom w:val="0"/>
          <w:divBdr>
            <w:top w:val="none" w:sz="0" w:space="0" w:color="auto"/>
            <w:left w:val="none" w:sz="0" w:space="0" w:color="auto"/>
            <w:bottom w:val="none" w:sz="0" w:space="0" w:color="auto"/>
            <w:right w:val="none" w:sz="0" w:space="0" w:color="auto"/>
          </w:divBdr>
        </w:div>
        <w:div w:id="654071361">
          <w:marLeft w:val="0"/>
          <w:marRight w:val="0"/>
          <w:marTop w:val="0"/>
          <w:marBottom w:val="0"/>
          <w:divBdr>
            <w:top w:val="none" w:sz="0" w:space="0" w:color="auto"/>
            <w:left w:val="none" w:sz="0" w:space="0" w:color="auto"/>
            <w:bottom w:val="none" w:sz="0" w:space="0" w:color="auto"/>
            <w:right w:val="none" w:sz="0" w:space="0" w:color="auto"/>
          </w:divBdr>
        </w:div>
        <w:div w:id="754981176">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620919">
      <w:bodyDiv w:val="1"/>
      <w:marLeft w:val="0"/>
      <w:marRight w:val="0"/>
      <w:marTop w:val="0"/>
      <w:marBottom w:val="0"/>
      <w:divBdr>
        <w:top w:val="none" w:sz="0" w:space="0" w:color="auto"/>
        <w:left w:val="none" w:sz="0" w:space="0" w:color="auto"/>
        <w:bottom w:val="none" w:sz="0" w:space="0" w:color="auto"/>
        <w:right w:val="none" w:sz="0" w:space="0" w:color="auto"/>
      </w:divBdr>
      <w:divsChild>
        <w:div w:id="1017728770">
          <w:marLeft w:val="0"/>
          <w:marRight w:val="0"/>
          <w:marTop w:val="0"/>
          <w:marBottom w:val="0"/>
          <w:divBdr>
            <w:top w:val="none" w:sz="0" w:space="0" w:color="auto"/>
            <w:left w:val="none" w:sz="0" w:space="0" w:color="auto"/>
            <w:bottom w:val="none" w:sz="0" w:space="0" w:color="auto"/>
            <w:right w:val="none" w:sz="0" w:space="0" w:color="auto"/>
          </w:divBdr>
        </w:div>
        <w:div w:id="269973612">
          <w:marLeft w:val="0"/>
          <w:marRight w:val="0"/>
          <w:marTop w:val="0"/>
          <w:marBottom w:val="0"/>
          <w:divBdr>
            <w:top w:val="none" w:sz="0" w:space="0" w:color="auto"/>
            <w:left w:val="none" w:sz="0" w:space="0" w:color="auto"/>
            <w:bottom w:val="none" w:sz="0" w:space="0" w:color="auto"/>
            <w:right w:val="none" w:sz="0" w:space="0" w:color="auto"/>
          </w:divBdr>
        </w:div>
        <w:div w:id="2032146717">
          <w:marLeft w:val="0"/>
          <w:marRight w:val="0"/>
          <w:marTop w:val="0"/>
          <w:marBottom w:val="0"/>
          <w:divBdr>
            <w:top w:val="none" w:sz="0" w:space="0" w:color="auto"/>
            <w:left w:val="none" w:sz="0" w:space="0" w:color="auto"/>
            <w:bottom w:val="none" w:sz="0" w:space="0" w:color="auto"/>
            <w:right w:val="none" w:sz="0" w:space="0" w:color="auto"/>
          </w:divBdr>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 w:id="2111582257">
      <w:bodyDiv w:val="1"/>
      <w:marLeft w:val="0"/>
      <w:marRight w:val="0"/>
      <w:marTop w:val="0"/>
      <w:marBottom w:val="0"/>
      <w:divBdr>
        <w:top w:val="none" w:sz="0" w:space="0" w:color="auto"/>
        <w:left w:val="none" w:sz="0" w:space="0" w:color="auto"/>
        <w:bottom w:val="none" w:sz="0" w:space="0" w:color="auto"/>
        <w:right w:val="none" w:sz="0" w:space="0" w:color="auto"/>
      </w:divBdr>
      <w:divsChild>
        <w:div w:id="418061995">
          <w:marLeft w:val="0"/>
          <w:marRight w:val="0"/>
          <w:marTop w:val="0"/>
          <w:marBottom w:val="0"/>
          <w:divBdr>
            <w:top w:val="none" w:sz="0" w:space="0" w:color="auto"/>
            <w:left w:val="none" w:sz="0" w:space="0" w:color="auto"/>
            <w:bottom w:val="none" w:sz="0" w:space="0" w:color="auto"/>
            <w:right w:val="none" w:sz="0" w:space="0" w:color="auto"/>
          </w:divBdr>
        </w:div>
        <w:div w:id="5454099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tschernobyl-und-fukushima-wie-gefaehrlich-ist-radioaktivitaet/" TargetMode="External"/><Relationship Id="rId13" Type="http://schemas.openxmlformats.org/officeDocument/2006/relationships/hyperlink" Target="http://www.tagesschau.de/multimedia/video/sendungsbeitrag99842.html" TargetMode="External"/><Relationship Id="rId18" Type="http://schemas.openxmlformats.org/officeDocument/2006/relationships/hyperlink" Target="https://www.umwelt-im-unterricht.de/medien/bilder/die-reaktorkatastrophe-von-tschernobyl/" TargetMode="External"/><Relationship Id="rId26" Type="http://schemas.openxmlformats.org/officeDocument/2006/relationships/hyperlink" Target="https://www.umwelt-im-unterricht.de/hintergrund/wie-entsteht-radioaktivitaet-und-wie-wirkt-sie/" TargetMode="External"/><Relationship Id="rId39"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www.bfs.de/DE/mediathek/multimedia/video/kt/kt_node.html" TargetMode="External"/><Relationship Id="rId34" Type="http://schemas.openxmlformats.org/officeDocument/2006/relationships/hyperlink" Target="https://www.umwelt-im-unterricht.de/fileadmin/user_upload/2016_TdW_KW_14/Material_Sekundarstufe_Infografik_Radioaktivitaet_Dosis-_und_Grenzwerte.doc" TargetMode="External"/><Relationship Id="rId7" Type="http://schemas.openxmlformats.org/officeDocument/2006/relationships/endnotes" Target="endnotes.xml"/><Relationship Id="rId12" Type="http://schemas.openxmlformats.org/officeDocument/2006/relationships/hyperlink" Target="https://www.tagesschau.de/multimedia/video/jahresrueckblick/1986/video826830.html" TargetMode="External"/><Relationship Id="rId17" Type="http://schemas.openxmlformats.org/officeDocument/2006/relationships/hyperlink" Target="https://www.umwelt-im-unterricht.de/medien/bilder/der-unfall-in-fukushima-daiichi/" TargetMode="External"/><Relationship Id="rId25" Type="http://schemas.openxmlformats.org/officeDocument/2006/relationships/hyperlink" Target="https://www.umwelt-im-unterricht.de/hintergrund/tschernobyl-fukushima-und-die-risiken-der-kernenergie/" TargetMode="External"/><Relationship Id="rId33" Type="http://schemas.openxmlformats.org/officeDocument/2006/relationships/hyperlink" Target="https://www.umwelt-im-unterricht.de/medien/dateien/infografik-radioaktivitaet-vergleich-von-dosis-und-grenzwerten/" TargetMode="External"/><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ardmediathek.de/tv/Quarks-Co/Quarks-Co-06-03-2012-Fukushima/WDR-Fernsehen/Video-Podcast?bcastId=7450356&amp;documentId=9747384" TargetMode="External"/><Relationship Id="rId20" Type="http://schemas.openxmlformats.org/officeDocument/2006/relationships/hyperlink" Target="https://www.umwelt-im-unterricht.de/medien/dateien/kernkraft-in-der-diskussion-was-tschernobyl-und-fukushima-bewirkten/" TargetMode="External"/><Relationship Id="rId29" Type="http://schemas.openxmlformats.org/officeDocument/2006/relationships/hyperlink" Target="https://www.umwelt-im-unterricht.de/medien/dateien/infoblatt-radioaktivitaet-gesundheit-und-strahlenschutz/"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tagesschau.de/multimedia/video/video890070.html" TargetMode="External"/><Relationship Id="rId24" Type="http://schemas.openxmlformats.org/officeDocument/2006/relationships/hyperlink" Target="https://www.umwelt-im-unterricht.de/unterrichtsvorschlaege/was-ist-radioaktivitaet-und-wie-wirkt-sie-auf-die-gesundheit/" TargetMode="External"/><Relationship Id="rId32" Type="http://schemas.openxmlformats.org/officeDocument/2006/relationships/hyperlink" Target="https://www.umwelt-im-unterricht.de/fileadmin/user_upload/2016_TdW_KW_14/kernkraftwerke_in_deutschland_und_umgebung_april_2016.pdf" TargetMode="External"/><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1.wdr.de/mediathek/video/sendungen/quarks-und-co/video-fukushima--ende-nicht-in-sicht-100.html" TargetMode="External"/><Relationship Id="rId23" Type="http://schemas.openxmlformats.org/officeDocument/2006/relationships/hyperlink" Target="https://www.bing.com/maps/" TargetMode="External"/><Relationship Id="rId28" Type="http://schemas.openxmlformats.org/officeDocument/2006/relationships/hyperlink" Target="https://www.umwelt-im-unterricht.de/fileadmin/user_upload/2016_TdW_KW_14/Materialien_Sekundarstufe_Kernkraft_in_der_Diskussion.doc" TargetMode="External"/><Relationship Id="rId36" Type="http://schemas.openxmlformats.org/officeDocument/2006/relationships/hyperlink" Target="https://www.umwelt-im-unterricht.de/medien/bilder/die-reaktorkatastrophe-von-tschernobyl/" TargetMode="External"/><Relationship Id="rId10" Type="http://schemas.openxmlformats.org/officeDocument/2006/relationships/hyperlink" Target="http://www.zdf.de/ZDFmediathek/beitrag/video/2683858/Tschernobyl-Toedliches-Erbe" TargetMode="External"/><Relationship Id="rId19" Type="http://schemas.openxmlformats.org/officeDocument/2006/relationships/hyperlink" Target="https://www.umwelt-im-unterricht.de/medien/dateien/infoblatt-radioaktivitaet-gesundheit-und-strahlenschutz/" TargetMode="External"/><Relationship Id="rId31" Type="http://schemas.openxmlformats.org/officeDocument/2006/relationships/hyperlink" Target="https://www.umwelt-im-unterricht.de/medien/dateien/kernkraftwerke-in-deutschland-und-in-nachbarlaendern/" TargetMode="External"/><Relationship Id="rId4" Type="http://schemas.openxmlformats.org/officeDocument/2006/relationships/settings" Target="settings.xml"/><Relationship Id="rId9" Type="http://schemas.openxmlformats.org/officeDocument/2006/relationships/hyperlink" Target="http://www.3sat.de/mediathek/?mode=play&amp;obj=24573" TargetMode="External"/><Relationship Id="rId14" Type="http://schemas.openxmlformats.org/officeDocument/2006/relationships/hyperlink" Target="http://www.zdf.de/ZDFmediathek/beitrag/video/2691488/Fuenf-Jahre-nach-Fukushima" TargetMode="External"/><Relationship Id="rId22" Type="http://schemas.openxmlformats.org/officeDocument/2006/relationships/hyperlink" Target="https://www.google.de/maps/" TargetMode="External"/><Relationship Id="rId27" Type="http://schemas.openxmlformats.org/officeDocument/2006/relationships/hyperlink" Target="https://www.umwelt-im-unterricht.de/medien/dateien/kernkraft-in-der-diskussion-was-tschernobyl-und-fukushima-bewirkten/" TargetMode="External"/><Relationship Id="rId30" Type="http://schemas.openxmlformats.org/officeDocument/2006/relationships/hyperlink" Target="https://www.umwelt-im-unterricht.de/fileadmin/user_upload/2016_TdW_KW_14/Material_Sekundarstufe_Infoblatt_Radioaktivitaet.doc" TargetMode="External"/><Relationship Id="rId35" Type="http://schemas.openxmlformats.org/officeDocument/2006/relationships/hyperlink" Target="https://www.umwelt-im-unterricht.de/medien/bilder/der-unfall-in-fukushima-daiichi/"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1930</Words>
  <Characters>12161</Characters>
  <Application>Microsoft Office Word</Application>
  <DocSecurity>0</DocSecurity>
  <Lines>101</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2018-05-02T14:02:00Z</cp:lastPrinted>
  <dcterms:created xsi:type="dcterms:W3CDTF">2018-05-03T07:38:00Z</dcterms:created>
  <dcterms:modified xsi:type="dcterms:W3CDTF">2018-05-03T07:38:00Z</dcterms:modified>
</cp:coreProperties>
</file>