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7F4" w:rsidRPr="00A527F4" w:rsidRDefault="00A527F4" w:rsidP="00A527F4">
      <w:pPr>
        <w:pStyle w:val="berschrift1"/>
        <w:rPr>
          <w:rFonts w:ascii="Arial" w:hAnsi="Arial" w:cs="Arial"/>
        </w:rPr>
      </w:pPr>
      <w:r w:rsidRPr="00A527F4">
        <w:rPr>
          <w:rFonts w:ascii="Arial" w:hAnsi="Arial" w:cs="Arial"/>
        </w:rPr>
        <w:t>Warum sind erneuerbare Energien wichtig?</w:t>
      </w:r>
    </w:p>
    <w:p w:rsidR="00A527F4" w:rsidRPr="00A527F4" w:rsidRDefault="00A527F4" w:rsidP="00A527F4">
      <w:pPr>
        <w:rPr>
          <w:rFonts w:ascii="Arial" w:hAnsi="Arial" w:cs="Arial"/>
          <w:sz w:val="24"/>
          <w:szCs w:val="24"/>
        </w:rPr>
      </w:pPr>
      <w:r w:rsidRPr="00A527F4">
        <w:rPr>
          <w:rFonts w:ascii="Arial" w:hAnsi="Arial" w:cs="Arial"/>
          <w:sz w:val="24"/>
          <w:szCs w:val="24"/>
        </w:rPr>
        <w:t xml:space="preserve">Grundschule </w:t>
      </w:r>
    </w:p>
    <w:p w:rsidR="00A527F4" w:rsidRPr="00A527F4" w:rsidRDefault="00A527F4" w:rsidP="00A527F4">
      <w:pPr>
        <w:pStyle w:val="StandardWeb"/>
        <w:rPr>
          <w:rFonts w:ascii="Arial" w:hAnsi="Arial" w:cs="Arial"/>
        </w:rPr>
      </w:pPr>
      <w:r w:rsidRPr="00A527F4">
        <w:rPr>
          <w:rFonts w:ascii="Arial" w:hAnsi="Arial" w:cs="Arial"/>
        </w:rPr>
        <w:t>Nachhaltige Energieversorgung – was ist das, und warum ist sie wichtig? Anhand anschaulicher Fotos sowie mithilfe von Arbeitsblättern erarbeiten die Schüler-/innen die zentralen Themen der Versorgung mit erneuerbaren Energien.</w:t>
      </w:r>
    </w:p>
    <w:p w:rsidR="00A527F4" w:rsidRPr="00A527F4" w:rsidRDefault="00A527F4" w:rsidP="00A527F4">
      <w:pPr>
        <w:pStyle w:val="berschrift3"/>
        <w:rPr>
          <w:rFonts w:ascii="Arial" w:hAnsi="Arial" w:cs="Arial"/>
          <w:sz w:val="24"/>
          <w:szCs w:val="24"/>
        </w:rPr>
      </w:pPr>
      <w:r w:rsidRPr="00A527F4">
        <w:rPr>
          <w:rFonts w:ascii="Arial" w:hAnsi="Arial" w:cs="Arial"/>
          <w:sz w:val="24"/>
          <w:szCs w:val="24"/>
        </w:rPr>
        <w:t xml:space="preserve">Gehört zu: </w:t>
      </w:r>
    </w:p>
    <w:p w:rsidR="00A527F4" w:rsidRPr="00A527F4" w:rsidRDefault="00A527F4" w:rsidP="00A527F4">
      <w:pPr>
        <w:numPr>
          <w:ilvl w:val="0"/>
          <w:numId w:val="34"/>
        </w:numPr>
        <w:spacing w:before="100" w:beforeAutospacing="1" w:after="100" w:afterAutospacing="1" w:line="240" w:lineRule="auto"/>
        <w:rPr>
          <w:rFonts w:ascii="Arial" w:hAnsi="Arial" w:cs="Arial"/>
          <w:sz w:val="24"/>
          <w:szCs w:val="24"/>
        </w:rPr>
      </w:pPr>
      <w:hyperlink r:id="rId8" w:history="1">
        <w:r w:rsidRPr="00A527F4">
          <w:rPr>
            <w:rStyle w:val="Hyperlink"/>
            <w:rFonts w:ascii="Arial" w:hAnsi="Arial" w:cs="Arial"/>
            <w:sz w:val="24"/>
            <w:szCs w:val="24"/>
          </w:rPr>
          <w:t xml:space="preserve">Thema der Woche: Nachhaltige Energie für alle </w:t>
        </w:r>
      </w:hyperlink>
    </w:p>
    <w:p w:rsidR="00A527F4" w:rsidRPr="00A527F4" w:rsidRDefault="00A527F4" w:rsidP="00A527F4">
      <w:pPr>
        <w:pStyle w:val="StandardWeb"/>
        <w:rPr>
          <w:rFonts w:ascii="Arial" w:hAnsi="Arial" w:cs="Arial"/>
        </w:rPr>
      </w:pPr>
      <w:r w:rsidRPr="00A527F4">
        <w:rPr>
          <w:rFonts w:ascii="Arial" w:hAnsi="Arial" w:cs="Arial"/>
          <w:b/>
          <w:bCs/>
        </w:rPr>
        <w:t>Lernziele</w:t>
      </w:r>
    </w:p>
    <w:p w:rsidR="00A527F4" w:rsidRPr="00A527F4" w:rsidRDefault="00A527F4" w:rsidP="00A527F4">
      <w:pPr>
        <w:numPr>
          <w:ilvl w:val="0"/>
          <w:numId w:val="35"/>
        </w:numPr>
        <w:spacing w:before="100" w:beforeAutospacing="1" w:after="100" w:afterAutospacing="1" w:line="240" w:lineRule="auto"/>
        <w:rPr>
          <w:rFonts w:ascii="Arial" w:hAnsi="Arial" w:cs="Arial"/>
          <w:sz w:val="24"/>
          <w:szCs w:val="24"/>
        </w:rPr>
      </w:pPr>
      <w:r w:rsidRPr="00A527F4">
        <w:rPr>
          <w:rFonts w:ascii="Arial" w:hAnsi="Arial" w:cs="Arial"/>
          <w:sz w:val="24"/>
          <w:szCs w:val="24"/>
        </w:rPr>
        <w:t>erneuerbare Energiequellen kennen</w:t>
      </w:r>
    </w:p>
    <w:p w:rsidR="00A527F4" w:rsidRPr="00A527F4" w:rsidRDefault="00A527F4" w:rsidP="00A527F4">
      <w:pPr>
        <w:numPr>
          <w:ilvl w:val="0"/>
          <w:numId w:val="35"/>
        </w:numPr>
        <w:spacing w:before="100" w:beforeAutospacing="1" w:after="100" w:afterAutospacing="1" w:line="240" w:lineRule="auto"/>
        <w:rPr>
          <w:rFonts w:ascii="Arial" w:hAnsi="Arial" w:cs="Arial"/>
          <w:sz w:val="24"/>
          <w:szCs w:val="24"/>
        </w:rPr>
      </w:pPr>
      <w:r w:rsidRPr="00A527F4">
        <w:rPr>
          <w:rFonts w:ascii="Arial" w:hAnsi="Arial" w:cs="Arial"/>
          <w:sz w:val="24"/>
          <w:szCs w:val="24"/>
        </w:rPr>
        <w:t>Argumente für erneuerbare Energiequellen kennen</w:t>
      </w:r>
    </w:p>
    <w:p w:rsidR="00A527F4" w:rsidRPr="00A527F4" w:rsidRDefault="00A527F4" w:rsidP="00A527F4">
      <w:pPr>
        <w:pStyle w:val="StandardWeb"/>
        <w:rPr>
          <w:rFonts w:ascii="Arial" w:hAnsi="Arial" w:cs="Arial"/>
        </w:rPr>
      </w:pPr>
      <w:r w:rsidRPr="00A527F4">
        <w:rPr>
          <w:rFonts w:ascii="Arial" w:hAnsi="Arial" w:cs="Arial"/>
          <w:b/>
          <w:bCs/>
        </w:rPr>
        <w:t>Umsetzung</w:t>
      </w:r>
      <w:r w:rsidRPr="00A527F4">
        <w:rPr>
          <w:rFonts w:ascii="Arial" w:hAnsi="Arial" w:cs="Arial"/>
        </w:rPr>
        <w:t xml:space="preserve"> </w:t>
      </w:r>
    </w:p>
    <w:p w:rsidR="00A527F4" w:rsidRPr="00A527F4" w:rsidRDefault="00A527F4" w:rsidP="00A527F4">
      <w:pPr>
        <w:pStyle w:val="StandardWeb"/>
        <w:rPr>
          <w:rFonts w:ascii="Arial" w:hAnsi="Arial" w:cs="Arial"/>
        </w:rPr>
      </w:pPr>
      <w:r w:rsidRPr="00A527F4">
        <w:rPr>
          <w:rFonts w:ascii="Arial" w:hAnsi="Arial" w:cs="Arial"/>
        </w:rPr>
        <w:t xml:space="preserve">Anhand einer Bildergalerie informiert die Lehrkraft über das UN-Jahr und die zentralen Themen der nachhaltigen Energieversorgung. Im Anschluss bearbeiten die Schüler/-innen in Gruppen Arbeitsblätter aus den BMU-Materialien </w:t>
      </w:r>
      <w:hyperlink r:id="rId9" w:tgtFrame="_self" w:history="1">
        <w:r w:rsidRPr="00A527F4">
          <w:rPr>
            <w:rStyle w:val="Hyperlink"/>
            <w:rFonts w:ascii="Arial" w:hAnsi="Arial" w:cs="Arial"/>
          </w:rPr>
          <w:t>"Erneuerbare Energien"</w:t>
        </w:r>
      </w:hyperlink>
      <w:r w:rsidRPr="00A527F4">
        <w:rPr>
          <w:rFonts w:ascii="Arial" w:hAnsi="Arial" w:cs="Arial"/>
        </w:rPr>
        <w:t xml:space="preserve"> ("Die Stadt, die Energie und die Zukunft", Seiten 4-5 sowie "Woher kommt die Energie", Seite 6). Sie stellen ihre Ergebnisse vor: Welche Formen des Energieverbrauchs und der Energieversorgung haben sie gefunden? Was kennzeichnet erneuerbare Energien, und warum sind diese wichtig? </w:t>
      </w:r>
    </w:p>
    <w:p w:rsidR="00A527F4" w:rsidRPr="00A527F4" w:rsidRDefault="00A527F4" w:rsidP="00A527F4">
      <w:pPr>
        <w:pStyle w:val="StandardWeb"/>
        <w:rPr>
          <w:rFonts w:ascii="Arial" w:hAnsi="Arial" w:cs="Arial"/>
        </w:rPr>
      </w:pPr>
      <w:r w:rsidRPr="00A527F4">
        <w:rPr>
          <w:rFonts w:ascii="Arial" w:hAnsi="Arial" w:cs="Arial"/>
          <w:b/>
          <w:bCs/>
        </w:rPr>
        <w:t>Erweiterung</w:t>
      </w:r>
    </w:p>
    <w:p w:rsidR="00A527F4" w:rsidRPr="00A527F4" w:rsidRDefault="00A527F4" w:rsidP="00A527F4">
      <w:pPr>
        <w:numPr>
          <w:ilvl w:val="0"/>
          <w:numId w:val="36"/>
        </w:numPr>
        <w:spacing w:before="100" w:beforeAutospacing="1" w:after="100" w:afterAutospacing="1" w:line="240" w:lineRule="auto"/>
        <w:rPr>
          <w:rFonts w:ascii="Arial" w:hAnsi="Arial" w:cs="Arial"/>
          <w:sz w:val="24"/>
          <w:szCs w:val="24"/>
        </w:rPr>
      </w:pPr>
      <w:r w:rsidRPr="00A527F4">
        <w:rPr>
          <w:rFonts w:ascii="Arial" w:hAnsi="Arial" w:cs="Arial"/>
          <w:sz w:val="24"/>
          <w:szCs w:val="24"/>
        </w:rPr>
        <w:t xml:space="preserve">Die kurze Einheit kann als Ergänzung zu einer umfassenderen Beschäftigung mit erneuerbaren Energien dienen. Eine Vielzahl von Möglichkeiten zur Vertiefung – darunter einige Experimente – enthalten die Materialien des Bundesumweltministeriums zum Thema </w:t>
      </w:r>
      <w:hyperlink r:id="rId10" w:tgtFrame="_self" w:history="1">
        <w:r w:rsidRPr="00A527F4">
          <w:rPr>
            <w:rStyle w:val="Hyperlink"/>
            <w:rFonts w:ascii="Arial" w:hAnsi="Arial" w:cs="Arial"/>
            <w:sz w:val="24"/>
            <w:szCs w:val="24"/>
          </w:rPr>
          <w:t>erneuerbare Energien</w:t>
        </w:r>
      </w:hyperlink>
      <w:bookmarkStart w:id="0" w:name="_GoBack"/>
      <w:bookmarkEnd w:id="0"/>
      <w:r w:rsidRPr="00A527F4">
        <w:rPr>
          <w:rFonts w:ascii="Arial" w:hAnsi="Arial" w:cs="Arial"/>
          <w:sz w:val="24"/>
          <w:szCs w:val="24"/>
        </w:rPr>
        <w:t xml:space="preserve"> sowie die Materialien zum </w:t>
      </w:r>
      <w:hyperlink r:id="rId11" w:tgtFrame="_self" w:history="1">
        <w:r w:rsidRPr="00A527F4">
          <w:rPr>
            <w:rStyle w:val="Hyperlink"/>
            <w:rFonts w:ascii="Arial" w:hAnsi="Arial" w:cs="Arial"/>
            <w:sz w:val="24"/>
            <w:szCs w:val="24"/>
          </w:rPr>
          <w:t>Klimawandel</w:t>
        </w:r>
      </w:hyperlink>
      <w:r w:rsidRPr="00A527F4">
        <w:rPr>
          <w:rFonts w:ascii="Arial" w:hAnsi="Arial" w:cs="Arial"/>
          <w:sz w:val="24"/>
          <w:szCs w:val="24"/>
        </w:rPr>
        <w:t>.</w:t>
      </w:r>
    </w:p>
    <w:p w:rsidR="00A527F4" w:rsidRPr="00A527F4" w:rsidRDefault="00A527F4" w:rsidP="00A527F4">
      <w:pPr>
        <w:numPr>
          <w:ilvl w:val="0"/>
          <w:numId w:val="36"/>
        </w:numPr>
        <w:spacing w:before="100" w:beforeAutospacing="1" w:after="100" w:afterAutospacing="1" w:line="240" w:lineRule="auto"/>
        <w:rPr>
          <w:rFonts w:ascii="Arial" w:hAnsi="Arial" w:cs="Arial"/>
          <w:sz w:val="24"/>
          <w:szCs w:val="24"/>
        </w:rPr>
      </w:pPr>
      <w:r w:rsidRPr="00A527F4">
        <w:rPr>
          <w:rFonts w:ascii="Arial" w:hAnsi="Arial" w:cs="Arial"/>
          <w:sz w:val="24"/>
          <w:szCs w:val="24"/>
        </w:rPr>
        <w:t>Auch zum Einstieg in ein Projekt bietet sich die Einheit an: Im Anschluss kann eine eigene Aktion entwickelt werden – zum Beispiel Plakate oder eine Ausstellung für die Schule: Was sind erneuerbare Energien, und warum sind sie wichtig? Wo werden sie in meiner eigenen Kommune schon eingesetzt? </w:t>
      </w:r>
    </w:p>
    <w:p w:rsidR="00702BB6" w:rsidRPr="00702BB6" w:rsidRDefault="00702BB6" w:rsidP="00A527F4">
      <w:pPr>
        <w:spacing w:before="100" w:beforeAutospacing="1" w:after="100" w:afterAutospacing="1" w:line="240" w:lineRule="auto"/>
        <w:ind w:left="720"/>
        <w:rPr>
          <w:rFonts w:ascii="Arial" w:hAnsi="Arial" w:cs="Arial"/>
          <w:sz w:val="24"/>
          <w:szCs w:val="24"/>
        </w:rPr>
      </w:pPr>
    </w:p>
    <w:p w:rsidR="00A527F4" w:rsidRDefault="00A527F4">
      <w:pPr>
        <w:rPr>
          <w:rFonts w:ascii="Arial" w:eastAsiaTheme="majorEastAsia" w:hAnsi="Arial" w:cs="Arial"/>
          <w:b/>
          <w:bCs/>
          <w:color w:val="4F81BD" w:themeColor="accent1"/>
          <w:sz w:val="26"/>
          <w:szCs w:val="26"/>
        </w:rPr>
      </w:pPr>
      <w:r>
        <w:rPr>
          <w:rFonts w:ascii="Arial" w:hAnsi="Arial" w:cs="Arial"/>
        </w:rPr>
        <w:br w:type="page"/>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A527F4" w:rsidRPr="00A527F4" w:rsidRDefault="00A527F4" w:rsidP="00A527F4">
      <w:pPr>
        <w:rPr>
          <w:rFonts w:ascii="Arial" w:hAnsi="Arial" w:cs="Arial"/>
          <w:sz w:val="24"/>
          <w:szCs w:val="24"/>
        </w:rPr>
      </w:pPr>
      <w:r w:rsidRPr="00A527F4">
        <w:rPr>
          <w:rFonts w:ascii="Arial" w:hAnsi="Arial" w:cs="Arial"/>
          <w:sz w:val="24"/>
          <w:szCs w:val="24"/>
        </w:rPr>
        <w:t xml:space="preserve">05.01.2012 | Klima | Energie </w:t>
      </w:r>
    </w:p>
    <w:p w:rsidR="00A527F4" w:rsidRPr="00A527F4" w:rsidRDefault="00A527F4" w:rsidP="00A527F4">
      <w:pPr>
        <w:rPr>
          <w:rFonts w:ascii="Arial" w:hAnsi="Arial" w:cs="Arial"/>
          <w:color w:val="0000FF"/>
          <w:sz w:val="24"/>
          <w:szCs w:val="24"/>
          <w:u w:val="single"/>
        </w:rPr>
      </w:pPr>
      <w:r w:rsidRPr="00A527F4">
        <w:rPr>
          <w:rFonts w:ascii="Arial" w:hAnsi="Arial" w:cs="Arial"/>
          <w:sz w:val="24"/>
          <w:szCs w:val="24"/>
        </w:rPr>
        <w:fldChar w:fldCharType="begin"/>
      </w:r>
      <w:r w:rsidRPr="00A527F4">
        <w:rPr>
          <w:rFonts w:ascii="Arial" w:hAnsi="Arial" w:cs="Arial"/>
          <w:sz w:val="24"/>
          <w:szCs w:val="24"/>
        </w:rPr>
        <w:instrText xml:space="preserve"> HYPERLINK "https://www.umwelt-im-unterricht.de/hintergrund/un-jahr-der-nachhaltigen-energie-fuer-alle/" </w:instrText>
      </w:r>
      <w:r w:rsidRPr="00A527F4">
        <w:rPr>
          <w:rFonts w:ascii="Arial" w:hAnsi="Arial" w:cs="Arial"/>
          <w:sz w:val="24"/>
          <w:szCs w:val="24"/>
        </w:rPr>
        <w:fldChar w:fldCharType="separate"/>
      </w:r>
      <w:r w:rsidRPr="00A527F4">
        <w:rPr>
          <w:rFonts w:ascii="Arial" w:hAnsi="Arial" w:cs="Arial"/>
          <w:color w:val="0000FF"/>
          <w:sz w:val="24"/>
          <w:szCs w:val="24"/>
          <w:u w:val="single"/>
        </w:rPr>
        <w:t>UN-Jahr der nachhaltigen Energie für alle</w:t>
      </w:r>
    </w:p>
    <w:p w:rsidR="00A527F4" w:rsidRPr="00A527F4" w:rsidRDefault="00A527F4" w:rsidP="00A527F4">
      <w:pPr>
        <w:rPr>
          <w:rFonts w:ascii="Arial" w:hAnsi="Arial" w:cs="Arial"/>
          <w:sz w:val="24"/>
          <w:szCs w:val="24"/>
        </w:rPr>
      </w:pPr>
      <w:r w:rsidRPr="00A527F4">
        <w:rPr>
          <w:rFonts w:ascii="Arial" w:hAnsi="Arial" w:cs="Arial"/>
          <w:sz w:val="24"/>
          <w:szCs w:val="24"/>
        </w:rPr>
        <w:fldChar w:fldCharType="end"/>
      </w:r>
      <w:r w:rsidRPr="00A527F4">
        <w:rPr>
          <w:rFonts w:ascii="Arial" w:hAnsi="Arial" w:cs="Arial"/>
          <w:sz w:val="24"/>
          <w:szCs w:val="24"/>
        </w:rPr>
        <w:t>2012 ist das "internationale Jahr der nachhaltigen Energie für alle", ausgerufen von den Vereinten Nationen. Weltweit sollen alle Menschen Zugang zu sauberer und sicherer Energie erhalten. Das ist eine wichtige Voraussetzung für wirtschaftliche und gesellschaftliche Entwicklung. Doch langfristig kann die Versorgung nur mit erneuerbaren Energien gesichert werden.</w:t>
      </w:r>
    </w:p>
    <w:p w:rsidR="008D134C" w:rsidRPr="008D134C" w:rsidRDefault="00A527F4" w:rsidP="008D134C">
      <w:pPr>
        <w:rPr>
          <w:rFonts w:ascii="Arial" w:hAnsi="Arial" w:cs="Arial"/>
          <w:sz w:val="24"/>
          <w:szCs w:val="24"/>
        </w:rPr>
      </w:pPr>
      <w:hyperlink r:id="rId12" w:history="1">
        <w:r w:rsidRPr="00A527F4">
          <w:rPr>
            <w:rStyle w:val="Hyperlink"/>
            <w:rFonts w:ascii="Arial" w:hAnsi="Arial" w:cs="Arial"/>
            <w:sz w:val="24"/>
            <w:szCs w:val="24"/>
          </w:rPr>
          <w:t xml:space="preserve">mehr lesen </w:t>
        </w:r>
      </w:hyperlink>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A527F4" w:rsidRPr="00A527F4" w:rsidRDefault="00A527F4" w:rsidP="00A527F4">
      <w:pPr>
        <w:rPr>
          <w:rFonts w:ascii="Arial" w:hAnsi="Arial" w:cs="Arial"/>
          <w:sz w:val="24"/>
          <w:szCs w:val="24"/>
        </w:rPr>
      </w:pPr>
      <w:r w:rsidRPr="00A527F4">
        <w:rPr>
          <w:rFonts w:ascii="Arial" w:hAnsi="Arial" w:cs="Arial"/>
          <w:sz w:val="24"/>
          <w:szCs w:val="24"/>
        </w:rPr>
        <w:t xml:space="preserve">01.06.2010 | Klima | Energie </w:t>
      </w:r>
    </w:p>
    <w:p w:rsidR="00A527F4" w:rsidRPr="00A527F4" w:rsidRDefault="00A527F4" w:rsidP="00A527F4">
      <w:pPr>
        <w:rPr>
          <w:rFonts w:ascii="Arial" w:hAnsi="Arial" w:cs="Arial"/>
          <w:color w:val="0000FF"/>
          <w:sz w:val="24"/>
          <w:szCs w:val="24"/>
          <w:u w:val="single"/>
        </w:rPr>
      </w:pPr>
      <w:r w:rsidRPr="00A527F4">
        <w:rPr>
          <w:rFonts w:ascii="Arial" w:hAnsi="Arial" w:cs="Arial"/>
          <w:sz w:val="24"/>
          <w:szCs w:val="24"/>
        </w:rPr>
        <w:fldChar w:fldCharType="begin"/>
      </w:r>
      <w:r w:rsidRPr="00A527F4">
        <w:rPr>
          <w:rFonts w:ascii="Arial" w:hAnsi="Arial" w:cs="Arial"/>
          <w:sz w:val="24"/>
          <w:szCs w:val="24"/>
        </w:rPr>
        <w:instrText xml:space="preserve"> HYPERLINK "https://www.umwelt-im-unterricht.de/medien/dateien/erneuerbare-energien-schuelerheft-und-handreichung/" </w:instrText>
      </w:r>
      <w:r w:rsidRPr="00A527F4">
        <w:rPr>
          <w:rFonts w:ascii="Arial" w:hAnsi="Arial" w:cs="Arial"/>
          <w:sz w:val="24"/>
          <w:szCs w:val="24"/>
        </w:rPr>
        <w:fldChar w:fldCharType="separate"/>
      </w:r>
      <w:r w:rsidRPr="00A527F4">
        <w:rPr>
          <w:rFonts w:ascii="Arial" w:hAnsi="Arial" w:cs="Arial"/>
          <w:color w:val="0000FF"/>
          <w:sz w:val="24"/>
          <w:szCs w:val="24"/>
          <w:u w:val="single"/>
        </w:rPr>
        <w:t>Erneuerbare Energien (Schülerheft und Handreichung)</w:t>
      </w:r>
    </w:p>
    <w:p w:rsidR="00A527F4" w:rsidRPr="00A527F4" w:rsidRDefault="00A527F4" w:rsidP="00A527F4">
      <w:pPr>
        <w:rPr>
          <w:rFonts w:ascii="Arial" w:hAnsi="Arial" w:cs="Arial"/>
          <w:sz w:val="24"/>
          <w:szCs w:val="24"/>
        </w:rPr>
      </w:pPr>
      <w:r w:rsidRPr="00A527F4">
        <w:rPr>
          <w:rFonts w:ascii="Arial" w:hAnsi="Arial" w:cs="Arial"/>
          <w:sz w:val="24"/>
          <w:szCs w:val="24"/>
        </w:rPr>
        <w:fldChar w:fldCharType="end"/>
      </w:r>
      <w:r w:rsidRPr="00A527F4">
        <w:rPr>
          <w:rFonts w:ascii="Arial" w:hAnsi="Arial" w:cs="Arial"/>
          <w:sz w:val="24"/>
          <w:szCs w:val="24"/>
        </w:rPr>
        <w:t xml:space="preserve">Grundschule </w:t>
      </w:r>
    </w:p>
    <w:p w:rsidR="00A527F4" w:rsidRPr="00A527F4" w:rsidRDefault="00A527F4" w:rsidP="00A527F4">
      <w:pPr>
        <w:pStyle w:val="StandardWeb"/>
        <w:rPr>
          <w:rFonts w:ascii="Arial" w:hAnsi="Arial" w:cs="Arial"/>
        </w:rPr>
      </w:pPr>
      <w:r w:rsidRPr="00A527F4">
        <w:rPr>
          <w:rFonts w:ascii="Arial" w:hAnsi="Arial" w:cs="Arial"/>
        </w:rPr>
        <w:t xml:space="preserve">Das Arbeitsheft Erneuerbare Energien enthält Arbeitsblätter und </w:t>
      </w:r>
      <w:r w:rsidR="00B65385" w:rsidRPr="00A527F4">
        <w:rPr>
          <w:rFonts w:ascii="Arial" w:hAnsi="Arial" w:cs="Arial"/>
        </w:rPr>
        <w:t>Experimente</w:t>
      </w:r>
      <w:r w:rsidRPr="00A527F4">
        <w:rPr>
          <w:rFonts w:ascii="Arial" w:hAnsi="Arial" w:cs="Arial"/>
        </w:rPr>
        <w:t xml:space="preserve"> zu den Themen: Problematik der heutigen Energieversorgung, Nutzung von Sonne, Wind, Wasser, Biomasse und Geothermie sowie Fragen des Energiesparens und des bewussten Umgangs mit Energie.</w:t>
      </w:r>
    </w:p>
    <w:p w:rsidR="008D134C" w:rsidRPr="006729D1" w:rsidRDefault="00A527F4" w:rsidP="008D134C">
      <w:pPr>
        <w:rPr>
          <w:rStyle w:val="Hyperlink"/>
          <w:rFonts w:ascii="Arial" w:hAnsi="Arial" w:cs="Arial"/>
          <w:sz w:val="24"/>
          <w:szCs w:val="24"/>
        </w:rPr>
      </w:pPr>
      <w:hyperlink r:id="rId13" w:history="1">
        <w:r w:rsidRPr="00A527F4">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r w:rsidR="008D134C" w:rsidRPr="006729D1">
        <w:rPr>
          <w:rFonts w:ascii="Arial" w:hAnsi="Arial" w:cs="Arial"/>
          <w:sz w:val="24"/>
          <w:szCs w:val="24"/>
        </w:rPr>
        <w:fldChar w:fldCharType="begin"/>
      </w:r>
      <w:r w:rsidR="001D577B">
        <w:rPr>
          <w:rFonts w:ascii="Arial" w:hAnsi="Arial" w:cs="Arial"/>
          <w:sz w:val="24"/>
          <w:szCs w:val="24"/>
        </w:rPr>
        <w:instrText>HYPERLINK "https://www.bmu.de/service/publikationen/"</w:instrText>
      </w:r>
      <w:r w:rsidR="001D577B" w:rsidRPr="006729D1">
        <w:rPr>
          <w:rFonts w:ascii="Arial" w:hAnsi="Arial" w:cs="Arial"/>
          <w:sz w:val="24"/>
          <w:szCs w:val="24"/>
        </w:rPr>
      </w:r>
      <w:r w:rsidR="008D134C" w:rsidRPr="006729D1">
        <w:rPr>
          <w:rFonts w:ascii="Arial" w:hAnsi="Arial" w:cs="Arial"/>
          <w:sz w:val="24"/>
          <w:szCs w:val="24"/>
        </w:rPr>
        <w:fldChar w:fldCharType="separate"/>
      </w:r>
      <w:r w:rsidR="00D251D1" w:rsidRPr="006729D1">
        <w:rPr>
          <w:rStyle w:val="Hyperlink"/>
          <w:rFonts w:ascii="Arial" w:hAnsi="Arial" w:cs="Arial"/>
          <w:sz w:val="24"/>
          <w:szCs w:val="24"/>
        </w:rPr>
        <w:t>Arbeitsmaterial herunterladen</w:t>
      </w:r>
    </w:p>
    <w:p w:rsidR="00B65385" w:rsidRPr="00B65385" w:rsidRDefault="008D134C" w:rsidP="0083635B">
      <w:pPr>
        <w:pStyle w:val="berschrift3"/>
        <w:spacing w:after="120" w:afterAutospacing="0"/>
        <w:rPr>
          <w:rFonts w:ascii="Arial" w:eastAsiaTheme="minorHAnsi" w:hAnsi="Arial" w:cs="Arial"/>
          <w:b w:val="0"/>
          <w:sz w:val="24"/>
          <w:szCs w:val="24"/>
          <w:lang w:eastAsia="en-US"/>
        </w:rPr>
      </w:pPr>
      <w:r w:rsidRPr="006729D1">
        <w:rPr>
          <w:rFonts w:ascii="Arial" w:eastAsiaTheme="minorHAnsi" w:hAnsi="Arial" w:cs="Arial"/>
          <w:sz w:val="24"/>
          <w:szCs w:val="24"/>
          <w:lang w:eastAsia="en-US"/>
        </w:rPr>
        <w:fldChar w:fldCharType="end"/>
      </w:r>
      <w:hyperlink r:id="rId14" w:history="1">
        <w:r w:rsidR="00B65385" w:rsidRPr="00B65385">
          <w:rPr>
            <w:rStyle w:val="Hyperlink"/>
            <w:rFonts w:ascii="Arial" w:eastAsiaTheme="minorHAnsi" w:hAnsi="Arial" w:cs="Arial"/>
            <w:b w:val="0"/>
            <w:sz w:val="24"/>
            <w:szCs w:val="24"/>
            <w:lang w:eastAsia="en-US"/>
          </w:rPr>
          <w:t>Schülerheft herunterladen</w:t>
        </w:r>
      </w:hyperlink>
      <w:r w:rsidR="00B65385">
        <w:rPr>
          <w:rFonts w:ascii="Arial" w:eastAsiaTheme="minorHAnsi" w:hAnsi="Arial" w:cs="Arial"/>
          <w:b w:val="0"/>
          <w:sz w:val="24"/>
          <w:szCs w:val="24"/>
          <w:lang w:eastAsia="en-US"/>
        </w:rPr>
        <w:t xml:space="preserve"> (10 MB)</w:t>
      </w:r>
      <w:r w:rsidR="00B65385" w:rsidRPr="00B65385">
        <w:rPr>
          <w:rFonts w:ascii="Arial" w:eastAsiaTheme="minorHAnsi" w:hAnsi="Arial" w:cs="Arial"/>
          <w:b w:val="0"/>
          <w:sz w:val="24"/>
          <w:szCs w:val="24"/>
          <w:lang w:eastAsia="en-US"/>
        </w:rPr>
        <w:tab/>
      </w:r>
      <w:r w:rsidR="00B65385" w:rsidRPr="00B65385">
        <w:rPr>
          <w:rFonts w:ascii="Arial" w:eastAsiaTheme="minorHAnsi" w:hAnsi="Arial" w:cs="Arial"/>
          <w:b w:val="0"/>
          <w:sz w:val="24"/>
          <w:szCs w:val="24"/>
          <w:lang w:eastAsia="en-US"/>
        </w:rPr>
        <w:tab/>
      </w:r>
      <w:hyperlink r:id="rId15" w:history="1">
        <w:proofErr w:type="spellStart"/>
        <w:r w:rsidR="00B65385" w:rsidRPr="00B65385">
          <w:rPr>
            <w:rStyle w:val="Hyperlink"/>
            <w:rFonts w:ascii="Arial" w:eastAsiaTheme="minorHAnsi" w:hAnsi="Arial" w:cs="Arial"/>
            <w:b w:val="0"/>
            <w:sz w:val="24"/>
            <w:szCs w:val="24"/>
            <w:lang w:eastAsia="en-US"/>
          </w:rPr>
          <w:t>Lehrerheft</w:t>
        </w:r>
        <w:proofErr w:type="spellEnd"/>
        <w:r w:rsidR="00B65385" w:rsidRPr="00B65385">
          <w:rPr>
            <w:rStyle w:val="Hyperlink"/>
            <w:rFonts w:ascii="Arial" w:eastAsiaTheme="minorHAnsi" w:hAnsi="Arial" w:cs="Arial"/>
            <w:b w:val="0"/>
            <w:sz w:val="24"/>
            <w:szCs w:val="24"/>
            <w:lang w:eastAsia="en-US"/>
          </w:rPr>
          <w:t xml:space="preserve"> herunterladen</w:t>
        </w:r>
      </w:hyperlink>
      <w:r w:rsidR="00B65385">
        <w:rPr>
          <w:rFonts w:ascii="Arial" w:eastAsiaTheme="minorHAnsi" w:hAnsi="Arial" w:cs="Arial"/>
          <w:b w:val="0"/>
          <w:sz w:val="24"/>
          <w:szCs w:val="24"/>
          <w:lang w:eastAsia="en-US"/>
        </w:rPr>
        <w:t xml:space="preserve"> (0,5 MB)</w:t>
      </w:r>
    </w:p>
    <w:p w:rsidR="0024447A" w:rsidRDefault="00FF078A" w:rsidP="0083635B">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1</w:t>
      </w:r>
    </w:p>
    <w:p w:rsidR="00B65385" w:rsidRPr="00B65385" w:rsidRDefault="00B65385" w:rsidP="00B65385">
      <w:pPr>
        <w:rPr>
          <w:rFonts w:ascii="Arial" w:hAnsi="Arial" w:cs="Arial"/>
          <w:sz w:val="24"/>
          <w:szCs w:val="24"/>
        </w:rPr>
      </w:pPr>
      <w:r w:rsidRPr="00B65385">
        <w:rPr>
          <w:rFonts w:ascii="Arial" w:hAnsi="Arial" w:cs="Arial"/>
          <w:sz w:val="24"/>
          <w:szCs w:val="24"/>
        </w:rPr>
        <w:t xml:space="preserve">05.01.2012 | Klima | Energie </w:t>
      </w:r>
    </w:p>
    <w:p w:rsidR="00B65385" w:rsidRPr="00B65385" w:rsidRDefault="00B65385" w:rsidP="00B65385">
      <w:pPr>
        <w:rPr>
          <w:rFonts w:ascii="Arial" w:hAnsi="Arial" w:cs="Arial"/>
          <w:color w:val="0000FF"/>
          <w:sz w:val="24"/>
          <w:szCs w:val="24"/>
          <w:u w:val="single"/>
        </w:rPr>
      </w:pPr>
      <w:r w:rsidRPr="00B65385">
        <w:rPr>
          <w:rFonts w:ascii="Arial" w:hAnsi="Arial" w:cs="Arial"/>
          <w:sz w:val="24"/>
          <w:szCs w:val="24"/>
        </w:rPr>
        <w:fldChar w:fldCharType="begin"/>
      </w:r>
      <w:r w:rsidRPr="00B65385">
        <w:rPr>
          <w:rFonts w:ascii="Arial" w:hAnsi="Arial" w:cs="Arial"/>
          <w:sz w:val="24"/>
          <w:szCs w:val="24"/>
        </w:rPr>
        <w:instrText xml:space="preserve"> HYPERLINK "https://www.umwelt-im-unterricht.de/medien/bilder/wofuer-wir-energie-brauchen-gs/" </w:instrText>
      </w:r>
      <w:r w:rsidRPr="00B65385">
        <w:rPr>
          <w:rFonts w:ascii="Arial" w:hAnsi="Arial" w:cs="Arial"/>
          <w:sz w:val="24"/>
          <w:szCs w:val="24"/>
        </w:rPr>
        <w:fldChar w:fldCharType="separate"/>
      </w:r>
      <w:r w:rsidRPr="00B65385">
        <w:rPr>
          <w:rFonts w:ascii="Arial" w:hAnsi="Arial" w:cs="Arial"/>
          <w:color w:val="0000FF"/>
          <w:sz w:val="24"/>
          <w:szCs w:val="24"/>
          <w:u w:val="single"/>
        </w:rPr>
        <w:t>Wofür wir Energie brauchen (GS)</w:t>
      </w:r>
    </w:p>
    <w:p w:rsidR="00B65385" w:rsidRPr="00B65385" w:rsidRDefault="00B65385" w:rsidP="00B65385">
      <w:pPr>
        <w:rPr>
          <w:rFonts w:ascii="Arial" w:hAnsi="Arial" w:cs="Arial"/>
          <w:sz w:val="24"/>
          <w:szCs w:val="24"/>
        </w:rPr>
      </w:pPr>
      <w:r w:rsidRPr="00B65385">
        <w:rPr>
          <w:rFonts w:ascii="Arial" w:hAnsi="Arial" w:cs="Arial"/>
          <w:sz w:val="24"/>
          <w:szCs w:val="24"/>
        </w:rPr>
        <w:fldChar w:fldCharType="end"/>
      </w:r>
      <w:r w:rsidRPr="00B65385">
        <w:rPr>
          <w:rFonts w:ascii="Arial" w:hAnsi="Arial" w:cs="Arial"/>
          <w:sz w:val="24"/>
          <w:szCs w:val="24"/>
        </w:rPr>
        <w:t xml:space="preserve">Grundschule </w:t>
      </w:r>
    </w:p>
    <w:p w:rsidR="00B65385" w:rsidRPr="00B65385" w:rsidRDefault="00B65385" w:rsidP="00B65385">
      <w:pPr>
        <w:pStyle w:val="StandardWeb"/>
        <w:rPr>
          <w:rFonts w:ascii="Arial" w:hAnsi="Arial" w:cs="Arial"/>
        </w:rPr>
      </w:pPr>
      <w:r w:rsidRPr="00B65385">
        <w:rPr>
          <w:rFonts w:ascii="Arial" w:hAnsi="Arial" w:cs="Arial"/>
        </w:rPr>
        <w:t>Licht zum Lernen und Arbeiten, Strom für medizinische Geräte, Wärme, Treibstoff für den Transport, elektronische Medien: Die Bilderserie zeigt, warum der Zugang zu Energieversorgung wichtig ist.</w:t>
      </w:r>
    </w:p>
    <w:p w:rsidR="00FF078A" w:rsidRPr="00744F31" w:rsidRDefault="00B65385" w:rsidP="003551EB">
      <w:pPr>
        <w:rPr>
          <w:rFonts w:ascii="Arial" w:hAnsi="Arial" w:cs="Arial"/>
          <w:sz w:val="24"/>
          <w:szCs w:val="24"/>
        </w:rPr>
      </w:pPr>
      <w:hyperlink r:id="rId16" w:history="1">
        <w:r w:rsidRPr="00B65385">
          <w:rPr>
            <w:rStyle w:val="Hyperlink"/>
            <w:rFonts w:ascii="Arial" w:hAnsi="Arial" w:cs="Arial"/>
            <w:sz w:val="24"/>
            <w:szCs w:val="24"/>
          </w:rPr>
          <w:t>mehr lesen</w:t>
        </w:r>
        <w:r>
          <w:rPr>
            <w:rStyle w:val="Hyperlink"/>
            <w:rFonts w:ascii="Arial" w:hAnsi="Arial" w:cs="Arial"/>
            <w:sz w:val="24"/>
            <w:szCs w:val="24"/>
          </w:rPr>
          <w:t xml:space="preserve"> und Bilder herunterladen</w:t>
        </w:r>
        <w:r w:rsidRPr="00B65385">
          <w:rPr>
            <w:rStyle w:val="Hyperlink"/>
            <w:rFonts w:ascii="Arial" w:hAnsi="Arial" w:cs="Arial"/>
            <w:sz w:val="24"/>
            <w:szCs w:val="24"/>
          </w:rPr>
          <w:t xml:space="preserve"> </w:t>
        </w:r>
      </w:hyperlink>
      <w:r>
        <w:rPr>
          <w:rFonts w:ascii="Arial" w:hAnsi="Arial" w:cs="Arial"/>
          <w:sz w:val="24"/>
          <w:szCs w:val="24"/>
        </w:rPr>
        <w:t xml:space="preserve"> (10</w:t>
      </w:r>
      <w:r w:rsidR="00744F31">
        <w:rPr>
          <w:rFonts w:ascii="Arial" w:hAnsi="Arial" w:cs="Arial"/>
          <w:sz w:val="24"/>
          <w:szCs w:val="24"/>
        </w:rPr>
        <w:t xml:space="preserve"> Bilder)</w:t>
      </w:r>
    </w:p>
    <w:sectPr w:rsidR="00FF078A" w:rsidRPr="00744F31">
      <w:headerReference w:type="even" r:id="rId17"/>
      <w:headerReference w:type="default" r:id="rId18"/>
      <w:footerReference w:type="even" r:id="rId19"/>
      <w:footerReference w:type="default" r:id="rId20"/>
      <w:headerReference w:type="first" r:id="rId21"/>
      <w:footerReference w:type="firs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F39" w:rsidRDefault="00345F39" w:rsidP="006C5FCF">
      <w:pPr>
        <w:spacing w:after="0" w:line="240" w:lineRule="auto"/>
      </w:pPr>
      <w:r>
        <w:separator/>
      </w:r>
    </w:p>
  </w:endnote>
  <w:endnote w:type="continuationSeparator" w:id="0">
    <w:p w:rsidR="00345F39" w:rsidRDefault="00345F39"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F39" w:rsidRDefault="00345F39" w:rsidP="006C5FCF">
      <w:pPr>
        <w:spacing w:after="0" w:line="240" w:lineRule="auto"/>
      </w:pPr>
      <w:r>
        <w:separator/>
      </w:r>
    </w:p>
  </w:footnote>
  <w:footnote w:type="continuationSeparator" w:id="0">
    <w:p w:rsidR="00345F39" w:rsidRDefault="00345F39"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063695">
          <w:rPr>
            <w:noProof/>
          </w:rPr>
          <w:t>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15"/>
  </w:num>
  <w:num w:numId="4">
    <w:abstractNumId w:val="20"/>
  </w:num>
  <w:num w:numId="5">
    <w:abstractNumId w:val="3"/>
  </w:num>
  <w:num w:numId="6">
    <w:abstractNumId w:val="12"/>
  </w:num>
  <w:num w:numId="7">
    <w:abstractNumId w:val="13"/>
  </w:num>
  <w:num w:numId="8">
    <w:abstractNumId w:val="4"/>
  </w:num>
  <w:num w:numId="9">
    <w:abstractNumId w:val="1"/>
  </w:num>
  <w:num w:numId="10">
    <w:abstractNumId w:val="24"/>
  </w:num>
  <w:num w:numId="11">
    <w:abstractNumId w:val="27"/>
  </w:num>
  <w:num w:numId="12">
    <w:abstractNumId w:val="14"/>
  </w:num>
  <w:num w:numId="13">
    <w:abstractNumId w:val="0"/>
  </w:num>
  <w:num w:numId="14">
    <w:abstractNumId w:val="17"/>
  </w:num>
  <w:num w:numId="15">
    <w:abstractNumId w:val="35"/>
  </w:num>
  <w:num w:numId="16">
    <w:abstractNumId w:val="8"/>
  </w:num>
  <w:num w:numId="17">
    <w:abstractNumId w:val="32"/>
  </w:num>
  <w:num w:numId="18">
    <w:abstractNumId w:val="16"/>
  </w:num>
  <w:num w:numId="19">
    <w:abstractNumId w:val="30"/>
  </w:num>
  <w:num w:numId="20">
    <w:abstractNumId w:val="26"/>
  </w:num>
  <w:num w:numId="21">
    <w:abstractNumId w:val="25"/>
  </w:num>
  <w:num w:numId="22">
    <w:abstractNumId w:val="18"/>
  </w:num>
  <w:num w:numId="23">
    <w:abstractNumId w:val="33"/>
  </w:num>
  <w:num w:numId="24">
    <w:abstractNumId w:val="31"/>
  </w:num>
  <w:num w:numId="25">
    <w:abstractNumId w:val="28"/>
  </w:num>
  <w:num w:numId="26">
    <w:abstractNumId w:val="21"/>
  </w:num>
  <w:num w:numId="27">
    <w:abstractNumId w:val="29"/>
  </w:num>
  <w:num w:numId="28">
    <w:abstractNumId w:val="7"/>
  </w:num>
  <w:num w:numId="29">
    <w:abstractNumId w:val="11"/>
  </w:num>
  <w:num w:numId="30">
    <w:abstractNumId w:val="22"/>
  </w:num>
  <w:num w:numId="31">
    <w:abstractNumId w:val="34"/>
  </w:num>
  <w:num w:numId="32">
    <w:abstractNumId w:val="2"/>
  </w:num>
  <w:num w:numId="33">
    <w:abstractNumId w:val="6"/>
  </w:num>
  <w:num w:numId="34">
    <w:abstractNumId w:val="19"/>
  </w:num>
  <w:num w:numId="35">
    <w:abstractNumId w:val="23"/>
  </w:num>
  <w:num w:numId="36">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4337F"/>
    <w:rsid w:val="001D577B"/>
    <w:rsid w:val="0024447A"/>
    <w:rsid w:val="002D0B89"/>
    <w:rsid w:val="002F1532"/>
    <w:rsid w:val="00345F39"/>
    <w:rsid w:val="003551EB"/>
    <w:rsid w:val="003A0184"/>
    <w:rsid w:val="003E7337"/>
    <w:rsid w:val="00403285"/>
    <w:rsid w:val="00422404"/>
    <w:rsid w:val="004236EE"/>
    <w:rsid w:val="0047500B"/>
    <w:rsid w:val="004F044A"/>
    <w:rsid w:val="005772EF"/>
    <w:rsid w:val="005E38FC"/>
    <w:rsid w:val="006729D1"/>
    <w:rsid w:val="006A009E"/>
    <w:rsid w:val="006C5FCF"/>
    <w:rsid w:val="00702BB6"/>
    <w:rsid w:val="007217DB"/>
    <w:rsid w:val="00744F31"/>
    <w:rsid w:val="00782062"/>
    <w:rsid w:val="00796931"/>
    <w:rsid w:val="007B3CB6"/>
    <w:rsid w:val="007B5A7B"/>
    <w:rsid w:val="007C2397"/>
    <w:rsid w:val="0083635B"/>
    <w:rsid w:val="008836A1"/>
    <w:rsid w:val="008D134C"/>
    <w:rsid w:val="00987199"/>
    <w:rsid w:val="00A40914"/>
    <w:rsid w:val="00A527F4"/>
    <w:rsid w:val="00A57B7D"/>
    <w:rsid w:val="00A86687"/>
    <w:rsid w:val="00AA4AB7"/>
    <w:rsid w:val="00AC7C67"/>
    <w:rsid w:val="00AD1876"/>
    <w:rsid w:val="00B36A3B"/>
    <w:rsid w:val="00B65385"/>
    <w:rsid w:val="00C90D03"/>
    <w:rsid w:val="00D11F04"/>
    <w:rsid w:val="00D251D1"/>
    <w:rsid w:val="00D61243"/>
    <w:rsid w:val="00D9078B"/>
    <w:rsid w:val="00D91576"/>
    <w:rsid w:val="00DE7039"/>
    <w:rsid w:val="00E40817"/>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1564873989">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9917940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757092894">
          <w:marLeft w:val="0"/>
          <w:marRight w:val="0"/>
          <w:marTop w:val="0"/>
          <w:marBottom w:val="0"/>
          <w:divBdr>
            <w:top w:val="none" w:sz="0" w:space="0" w:color="auto"/>
            <w:left w:val="none" w:sz="0" w:space="0" w:color="auto"/>
            <w:bottom w:val="none" w:sz="0" w:space="0" w:color="auto"/>
            <w:right w:val="none" w:sz="0" w:space="0" w:color="auto"/>
          </w:divBdr>
        </w:div>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1957366363">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achhaltige-energie-fuer-alle/" TargetMode="External"/><Relationship Id="rId13" Type="http://schemas.openxmlformats.org/officeDocument/2006/relationships/hyperlink" Target="https://www.umwelt-im-unterricht.de/medien/dateien/erneuerbare-energien-schuelerheft-und-handreichung/" TargetMode="External"/><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umwelt-im-unterricht.de/hintergrund/un-jahr-der-nachhaltigen-energie-fuer-alle/"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edien/bilder/wofuer-wir-energie-brauchen-gs/"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mu.de/fileadmin/Daten_BMU/Pools/Bildungsmaterialien/gs_klima_schueler_bf.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mu.de/publikation/erneuerbare-energien-informationen-fuer-lehrkraefte-grundschule/" TargetMode="External"/><Relationship Id="rId23" Type="http://schemas.openxmlformats.org/officeDocument/2006/relationships/fontTable" Target="fontTable.xml"/><Relationship Id="rId10" Type="http://schemas.openxmlformats.org/officeDocument/2006/relationships/hyperlink" Target="https://www.bmu.de/fileadmin/Daten_BMU/Pools/Bildungsmaterialien/gs_ee_schueler.pdf"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bmu.de/fileadmin/Daten_BMU/Pools/Bildungsmaterialien/gs_ee_schueler.pdf" TargetMode="External"/><Relationship Id="rId14" Type="http://schemas.openxmlformats.org/officeDocument/2006/relationships/hyperlink" Target="https://www.bmu.de/fileadmin/Daten_BMU/Pools/Bildungsmaterialien/gs_ee_schueler.pdf"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3679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6</cp:revision>
  <cp:lastPrinted>2018-04-23T12:35:00Z</cp:lastPrinted>
  <dcterms:created xsi:type="dcterms:W3CDTF">2018-04-23T12:25:00Z</dcterms:created>
  <dcterms:modified xsi:type="dcterms:W3CDTF">2018-04-23T12:35:00Z</dcterms:modified>
</cp:coreProperties>
</file>