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1FFC" w:rsidRDefault="00361FFC" w:rsidP="000241F2">
      <w:pPr>
        <w:rPr>
          <w:rFonts w:ascii="Verdana" w:hAnsi="Verdana"/>
          <w:b/>
        </w:rPr>
      </w:pPr>
      <w:r>
        <w:rPr>
          <w:rFonts w:ascii="Verdana" w:hAnsi="Verdana"/>
          <w:b/>
        </w:rPr>
        <w:t xml:space="preserve">A. </w:t>
      </w:r>
      <w:r w:rsidR="000241F2">
        <w:rPr>
          <w:rFonts w:ascii="Verdana" w:hAnsi="Verdana"/>
          <w:b/>
        </w:rPr>
        <w:t xml:space="preserve">Betrachte das 360°-Video </w:t>
      </w:r>
      <w:r>
        <w:rPr>
          <w:rFonts w:ascii="Verdana" w:hAnsi="Verdana"/>
          <w:b/>
        </w:rPr>
        <w:t>„</w:t>
      </w:r>
      <w:r w:rsidRPr="00361FFC">
        <w:rPr>
          <w:rFonts w:ascii="Verdana" w:hAnsi="Verdana"/>
          <w:b/>
          <w:bCs/>
        </w:rPr>
        <w:t>Was passiert mit deinem alten Smartphone?</w:t>
      </w:r>
      <w:r>
        <w:rPr>
          <w:rFonts w:ascii="Verdana" w:hAnsi="Verdana"/>
          <w:b/>
        </w:rPr>
        <w:t xml:space="preserve">“ </w:t>
      </w:r>
      <w:r w:rsidR="000241F2">
        <w:rPr>
          <w:rFonts w:ascii="Verdana" w:hAnsi="Verdana"/>
          <w:b/>
        </w:rPr>
        <w:t>entweder auf einem Monitor od</w:t>
      </w:r>
      <w:r>
        <w:rPr>
          <w:rFonts w:ascii="Verdana" w:hAnsi="Verdana"/>
          <w:b/>
        </w:rPr>
        <w:t>er mit</w:t>
      </w:r>
      <w:r w:rsidR="000241F2">
        <w:rPr>
          <w:rFonts w:ascii="Verdana" w:hAnsi="Verdana"/>
          <w:b/>
        </w:rPr>
        <w:t xml:space="preserve"> einer VR-Brille. </w:t>
      </w:r>
      <w:r w:rsidRPr="000241F2">
        <w:rPr>
          <w:rFonts w:ascii="Verdana" w:hAnsi="Verdana"/>
          <w:b/>
        </w:rPr>
        <w:t xml:space="preserve">Bearbeite </w:t>
      </w:r>
      <w:r>
        <w:rPr>
          <w:rFonts w:ascii="Verdana" w:hAnsi="Verdana"/>
          <w:b/>
        </w:rPr>
        <w:t>danach</w:t>
      </w:r>
      <w:r w:rsidRPr="000241F2">
        <w:rPr>
          <w:rFonts w:ascii="Verdana" w:hAnsi="Verdana"/>
          <w:b/>
        </w:rPr>
        <w:t xml:space="preserve"> die folgenden Fragen.</w:t>
      </w:r>
    </w:p>
    <w:p w:rsidR="00361FFC" w:rsidRDefault="00361FFC" w:rsidP="000241F2">
      <w:pPr>
        <w:rPr>
          <w:rFonts w:ascii="Verdana" w:hAnsi="Verdana"/>
          <w:u w:val="single"/>
        </w:rPr>
      </w:pPr>
    </w:p>
    <w:p w:rsidR="000241F2" w:rsidRPr="00361FFC" w:rsidRDefault="000241F2" w:rsidP="000241F2">
      <w:pPr>
        <w:rPr>
          <w:rFonts w:ascii="Verdana" w:hAnsi="Verdana"/>
          <w:u w:val="single"/>
        </w:rPr>
      </w:pPr>
      <w:r w:rsidRPr="00361FFC">
        <w:rPr>
          <w:rFonts w:ascii="Verdana" w:hAnsi="Verdana"/>
          <w:u w:val="single"/>
        </w:rPr>
        <w:sym w:font="Wingdings" w:char="F0E0"/>
      </w:r>
      <w:r w:rsidRPr="00361FFC">
        <w:rPr>
          <w:rFonts w:ascii="Verdana" w:hAnsi="Verdana"/>
          <w:u w:val="single"/>
        </w:rPr>
        <w:t xml:space="preserve"> 1. Kapitel: Die händische Zerlegung von Elektroaltgeräten.</w:t>
      </w:r>
    </w:p>
    <w:p w:rsidR="000241F2" w:rsidRDefault="000241F2" w:rsidP="000241F2">
      <w:pPr>
        <w:rPr>
          <w:rFonts w:ascii="Verdana" w:hAnsi="Verdana"/>
        </w:rPr>
      </w:pPr>
    </w:p>
    <w:p w:rsidR="000241F2" w:rsidRDefault="000241F2" w:rsidP="000241F2">
      <w:pPr>
        <w:rPr>
          <w:rFonts w:ascii="Verdana" w:hAnsi="Verdana"/>
        </w:rPr>
      </w:pPr>
      <w:r>
        <w:rPr>
          <w:rFonts w:ascii="Verdana" w:hAnsi="Verdana"/>
        </w:rPr>
        <w:t>1.1)</w:t>
      </w:r>
      <w:r w:rsidRPr="000241F2">
        <w:rPr>
          <w:rFonts w:ascii="Verdana" w:hAnsi="Verdana"/>
        </w:rPr>
        <w:t xml:space="preserve"> Warum werden die Elektroaltgeräte vorab händisch zerlegt?</w:t>
      </w:r>
    </w:p>
    <w:p w:rsidR="006D3DA4" w:rsidRDefault="006D3DA4" w:rsidP="000241F2">
      <w:pPr>
        <w:rPr>
          <w:rFonts w:ascii="Verdana" w:hAnsi="Verdana"/>
        </w:rPr>
      </w:pPr>
    </w:p>
    <w:p w:rsidR="006D3DA4" w:rsidRDefault="006D3DA4" w:rsidP="000241F2">
      <w:pPr>
        <w:rPr>
          <w:rFonts w:ascii="Verdana" w:hAnsi="Verdana"/>
        </w:rPr>
      </w:pPr>
      <w:r>
        <w:rPr>
          <w:rFonts w:ascii="Verdana" w:hAnsi="Verdana"/>
        </w:rPr>
        <w:t xml:space="preserve">___________________________________________________________________________ </w:t>
      </w:r>
      <w:r>
        <w:rPr>
          <w:rFonts w:ascii="Verdana" w:hAnsi="Verdana"/>
        </w:rPr>
        <w:br/>
      </w:r>
      <w:r>
        <w:rPr>
          <w:rFonts w:ascii="Verdana" w:hAnsi="Verdana"/>
        </w:rPr>
        <w:br/>
        <w:t xml:space="preserve">___________________________________________________________________________ </w:t>
      </w:r>
      <w:r>
        <w:rPr>
          <w:rFonts w:ascii="Verdana" w:hAnsi="Verdana"/>
        </w:rPr>
        <w:br/>
      </w:r>
    </w:p>
    <w:p w:rsidR="006D3DA4" w:rsidRDefault="006D3DA4" w:rsidP="000241F2">
      <w:pPr>
        <w:rPr>
          <w:rFonts w:ascii="Verdana" w:hAnsi="Verdana"/>
        </w:rPr>
      </w:pPr>
      <w:r>
        <w:rPr>
          <w:rFonts w:ascii="Verdana" w:hAnsi="Verdana"/>
        </w:rPr>
        <w:t xml:space="preserve">___________________________________________________________________________ </w:t>
      </w:r>
      <w:r>
        <w:rPr>
          <w:rFonts w:ascii="Verdana" w:hAnsi="Verdana"/>
        </w:rPr>
        <w:br/>
      </w:r>
    </w:p>
    <w:p w:rsidR="000241F2" w:rsidRDefault="000241F2" w:rsidP="000241F2">
      <w:pPr>
        <w:rPr>
          <w:rFonts w:ascii="Verdana" w:hAnsi="Verdana"/>
        </w:rPr>
      </w:pPr>
    </w:p>
    <w:p w:rsidR="000241F2" w:rsidRDefault="000241F2" w:rsidP="000241F2">
      <w:pPr>
        <w:rPr>
          <w:rFonts w:ascii="Verdana" w:hAnsi="Verdana"/>
        </w:rPr>
      </w:pPr>
      <w:r>
        <w:rPr>
          <w:rFonts w:ascii="Verdana" w:hAnsi="Verdana"/>
        </w:rPr>
        <w:t>1.2)</w:t>
      </w:r>
      <w:r w:rsidRPr="000241F2">
        <w:rPr>
          <w:rFonts w:ascii="Verdana" w:hAnsi="Verdana"/>
        </w:rPr>
        <w:t xml:space="preserve"> Welche Metalle sind in den Baugruppen der Elektroaltgeräte zu finden?</w:t>
      </w:r>
    </w:p>
    <w:p w:rsidR="006D3DA4" w:rsidRDefault="006D3DA4" w:rsidP="000241F2">
      <w:pPr>
        <w:rPr>
          <w:rFonts w:ascii="Verdana" w:hAnsi="Verdana"/>
        </w:rPr>
      </w:pPr>
    </w:p>
    <w:p w:rsidR="006D3DA4" w:rsidRDefault="006E169A" w:rsidP="006D3DA4">
      <w:pPr>
        <w:rPr>
          <w:rFonts w:ascii="Verdana" w:hAnsi="Verdana"/>
        </w:rPr>
      </w:pPr>
      <w:r>
        <w:rPr>
          <w:noProof/>
        </w:rPr>
        <w:drawing>
          <wp:anchor distT="0" distB="0" distL="114300" distR="114300" simplePos="0" relativeHeight="251656192" behindDoc="1" locked="0" layoutInCell="1" allowOverlap="1">
            <wp:simplePos x="0" y="0"/>
            <wp:positionH relativeFrom="column">
              <wp:posOffset>3810</wp:posOffset>
            </wp:positionH>
            <wp:positionV relativeFrom="paragraph">
              <wp:posOffset>29210</wp:posOffset>
            </wp:positionV>
            <wp:extent cx="1256030" cy="842645"/>
            <wp:effectExtent l="19050" t="0" r="1270" b="0"/>
            <wp:wrapSquare wrapText="bothSides"/>
            <wp:docPr id="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7" cstate="print"/>
                    <a:srcRect/>
                    <a:stretch>
                      <a:fillRect/>
                    </a:stretch>
                  </pic:blipFill>
                  <pic:spPr bwMode="auto">
                    <a:xfrm>
                      <a:off x="0" y="0"/>
                      <a:ext cx="1256030" cy="842645"/>
                    </a:xfrm>
                    <a:prstGeom prst="rect">
                      <a:avLst/>
                    </a:prstGeom>
                    <a:noFill/>
                    <a:ln w="9525">
                      <a:noFill/>
                      <a:miter lim="800000"/>
                      <a:headEnd/>
                      <a:tailEnd/>
                    </a:ln>
                  </pic:spPr>
                </pic:pic>
              </a:graphicData>
            </a:graphic>
          </wp:anchor>
        </w:drawing>
      </w:r>
      <w:r w:rsidR="006D3DA4">
        <w:rPr>
          <w:rFonts w:ascii="Verdana" w:hAnsi="Verdana"/>
        </w:rPr>
        <w:t>____________________________________________</w:t>
      </w:r>
      <w:r w:rsidR="00977669">
        <w:rPr>
          <w:rFonts w:ascii="Verdana" w:hAnsi="Verdana"/>
        </w:rPr>
        <w:t>________</w:t>
      </w:r>
      <w:r w:rsidR="006D3DA4">
        <w:rPr>
          <w:rFonts w:ascii="Verdana" w:hAnsi="Verdana"/>
        </w:rPr>
        <w:t>_</w:t>
      </w:r>
      <w:r w:rsidR="00977669">
        <w:rPr>
          <w:rFonts w:ascii="Verdana" w:hAnsi="Verdana"/>
        </w:rPr>
        <w:t>____</w:t>
      </w:r>
      <w:r w:rsidR="006D3DA4">
        <w:rPr>
          <w:rFonts w:ascii="Verdana" w:hAnsi="Verdana"/>
        </w:rPr>
        <w:t xml:space="preserve"> </w:t>
      </w:r>
      <w:r w:rsidR="006D3DA4">
        <w:rPr>
          <w:rFonts w:ascii="Verdana" w:hAnsi="Verdana"/>
        </w:rPr>
        <w:br/>
      </w:r>
      <w:r w:rsidR="006D3DA4">
        <w:rPr>
          <w:rFonts w:ascii="Verdana" w:hAnsi="Verdana"/>
        </w:rPr>
        <w:br/>
        <w:t>_____________________________________________</w:t>
      </w:r>
      <w:r w:rsidR="00977669">
        <w:rPr>
          <w:rFonts w:ascii="Verdana" w:hAnsi="Verdana"/>
        </w:rPr>
        <w:t>____________</w:t>
      </w:r>
      <w:r w:rsidR="006D3DA4">
        <w:rPr>
          <w:rFonts w:ascii="Verdana" w:hAnsi="Verdana"/>
        </w:rPr>
        <w:t xml:space="preserve"> </w:t>
      </w:r>
      <w:r w:rsidR="006D3DA4">
        <w:rPr>
          <w:rFonts w:ascii="Verdana" w:hAnsi="Verdana"/>
        </w:rPr>
        <w:br/>
      </w:r>
    </w:p>
    <w:p w:rsidR="000241F2" w:rsidRDefault="006D3DA4" w:rsidP="000241F2">
      <w:pPr>
        <w:rPr>
          <w:rFonts w:ascii="Verdana" w:hAnsi="Verdana"/>
        </w:rPr>
      </w:pPr>
      <w:r>
        <w:rPr>
          <w:rFonts w:ascii="Verdana" w:hAnsi="Verdana"/>
        </w:rPr>
        <w:t>______________</w:t>
      </w:r>
      <w:r w:rsidR="00977669">
        <w:rPr>
          <w:rFonts w:ascii="Verdana" w:hAnsi="Verdana"/>
        </w:rPr>
        <w:t xml:space="preserve">___________________________________________ </w:t>
      </w:r>
    </w:p>
    <w:p w:rsidR="00977669" w:rsidRDefault="00977669" w:rsidP="000241F2">
      <w:pPr>
        <w:rPr>
          <w:rFonts w:ascii="Verdana" w:hAnsi="Verdana"/>
        </w:rPr>
      </w:pPr>
    </w:p>
    <w:p w:rsidR="00977669" w:rsidRDefault="00977669" w:rsidP="000241F2">
      <w:pPr>
        <w:rPr>
          <w:rFonts w:ascii="Verdana" w:hAnsi="Verdana"/>
        </w:rPr>
      </w:pPr>
    </w:p>
    <w:p w:rsidR="000241F2" w:rsidRPr="000241F2" w:rsidRDefault="000241F2" w:rsidP="000241F2">
      <w:pPr>
        <w:rPr>
          <w:rFonts w:ascii="Verdana" w:hAnsi="Verdana"/>
        </w:rPr>
      </w:pPr>
      <w:r>
        <w:rPr>
          <w:rFonts w:ascii="Verdana" w:hAnsi="Verdana"/>
        </w:rPr>
        <w:t>1.3)</w:t>
      </w:r>
      <w:r w:rsidRPr="000241F2">
        <w:rPr>
          <w:rFonts w:ascii="Verdana" w:hAnsi="Verdana"/>
        </w:rPr>
        <w:t xml:space="preserve"> Schau Dich in der Werkstatt um. Welche Werkzeuge kannst Du entdecken? Notiere sie und kennzeichne die Werkzeuge, die Deiner Meinung nach in dieser Werkstatt am häufigsten verwendet werden.</w:t>
      </w:r>
    </w:p>
    <w:p w:rsidR="000241F2" w:rsidRDefault="000241F2" w:rsidP="000241F2">
      <w:pPr>
        <w:rPr>
          <w:rFonts w:ascii="Verdana" w:hAnsi="Verdana"/>
        </w:rPr>
      </w:pPr>
    </w:p>
    <w:p w:rsidR="00977669" w:rsidRDefault="00977669" w:rsidP="00977669">
      <w:pPr>
        <w:rPr>
          <w:rFonts w:ascii="Verdana" w:hAnsi="Verdana"/>
        </w:rPr>
      </w:pPr>
      <w:r>
        <w:rPr>
          <w:rFonts w:ascii="Verdana" w:hAnsi="Verdana"/>
        </w:rPr>
        <w:t xml:space="preserve">___________________________________________________________________________ </w:t>
      </w:r>
      <w:r>
        <w:rPr>
          <w:rFonts w:ascii="Verdana" w:hAnsi="Verdana"/>
        </w:rPr>
        <w:br/>
      </w:r>
    </w:p>
    <w:p w:rsidR="00977669" w:rsidRDefault="00977669" w:rsidP="00977669">
      <w:pPr>
        <w:rPr>
          <w:rFonts w:ascii="Verdana" w:hAnsi="Verdana"/>
        </w:rPr>
      </w:pPr>
      <w:r>
        <w:rPr>
          <w:rFonts w:ascii="Verdana" w:hAnsi="Verdana"/>
        </w:rPr>
        <w:t xml:space="preserve">___________________________________________________________________________ </w:t>
      </w:r>
      <w:r>
        <w:rPr>
          <w:rFonts w:ascii="Verdana" w:hAnsi="Verdana"/>
        </w:rPr>
        <w:br/>
      </w:r>
    </w:p>
    <w:p w:rsidR="00361FFC" w:rsidRPr="00977669" w:rsidRDefault="00977669" w:rsidP="000241F2">
      <w:pPr>
        <w:rPr>
          <w:rFonts w:ascii="Verdana" w:hAnsi="Verdana"/>
        </w:rPr>
      </w:pPr>
      <w:r>
        <w:rPr>
          <w:rFonts w:ascii="Verdana" w:hAnsi="Verdana"/>
        </w:rPr>
        <w:t xml:space="preserve">___________________________________________________________________________ </w:t>
      </w:r>
      <w:r>
        <w:rPr>
          <w:rFonts w:ascii="Verdana" w:hAnsi="Verdana"/>
        </w:rPr>
        <w:br/>
      </w:r>
    </w:p>
    <w:p w:rsidR="00361FFC" w:rsidRDefault="00361FFC" w:rsidP="000241F2">
      <w:pPr>
        <w:rPr>
          <w:rFonts w:ascii="Verdana" w:hAnsi="Verdana"/>
          <w:u w:val="single"/>
        </w:rPr>
      </w:pPr>
    </w:p>
    <w:p w:rsidR="000241F2" w:rsidRPr="00361FFC" w:rsidRDefault="000241F2" w:rsidP="000241F2">
      <w:pPr>
        <w:rPr>
          <w:rFonts w:ascii="Verdana" w:hAnsi="Verdana"/>
          <w:u w:val="single"/>
        </w:rPr>
      </w:pPr>
      <w:r w:rsidRPr="00361FFC">
        <w:rPr>
          <w:rFonts w:ascii="Verdana" w:hAnsi="Verdana"/>
          <w:u w:val="single"/>
        </w:rPr>
        <w:sym w:font="Wingdings" w:char="F0E0"/>
      </w:r>
      <w:r w:rsidRPr="00361FFC">
        <w:rPr>
          <w:rFonts w:ascii="Verdana" w:hAnsi="Verdana"/>
          <w:u w:val="single"/>
        </w:rPr>
        <w:t xml:space="preserve"> 2. Kapitel: Vom zerlegten Elektroaltgeräte zum vorsortierten Kupferschrott</w:t>
      </w:r>
    </w:p>
    <w:p w:rsidR="000241F2" w:rsidRDefault="006E169A" w:rsidP="000241F2">
      <w:pPr>
        <w:rPr>
          <w:rFonts w:ascii="Verdana" w:hAnsi="Verdana"/>
        </w:rPr>
      </w:pPr>
      <w:r>
        <w:rPr>
          <w:noProof/>
        </w:rPr>
        <w:drawing>
          <wp:anchor distT="0" distB="0" distL="114300" distR="114300" simplePos="0" relativeHeight="251657216" behindDoc="1" locked="0" layoutInCell="1" allowOverlap="1">
            <wp:simplePos x="0" y="0"/>
            <wp:positionH relativeFrom="column">
              <wp:posOffset>4054475</wp:posOffset>
            </wp:positionH>
            <wp:positionV relativeFrom="paragraph">
              <wp:posOffset>129540</wp:posOffset>
            </wp:positionV>
            <wp:extent cx="1888490" cy="973455"/>
            <wp:effectExtent l="19050" t="0" r="0" b="0"/>
            <wp:wrapTight wrapText="bothSides">
              <wp:wrapPolygon edited="0">
                <wp:start x="-218" y="0"/>
                <wp:lineTo x="-218" y="21135"/>
                <wp:lineTo x="21571" y="21135"/>
                <wp:lineTo x="21571" y="0"/>
                <wp:lineTo x="-218" y="0"/>
              </wp:wrapPolygon>
            </wp:wrapTight>
            <wp:docPr id="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8" cstate="print"/>
                    <a:srcRect/>
                    <a:stretch>
                      <a:fillRect/>
                    </a:stretch>
                  </pic:blipFill>
                  <pic:spPr bwMode="auto">
                    <a:xfrm>
                      <a:off x="0" y="0"/>
                      <a:ext cx="1888490" cy="973455"/>
                    </a:xfrm>
                    <a:prstGeom prst="rect">
                      <a:avLst/>
                    </a:prstGeom>
                    <a:noFill/>
                    <a:ln w="9525">
                      <a:noFill/>
                      <a:miter lim="800000"/>
                      <a:headEnd/>
                      <a:tailEnd/>
                    </a:ln>
                  </pic:spPr>
                </pic:pic>
              </a:graphicData>
            </a:graphic>
          </wp:anchor>
        </w:drawing>
      </w:r>
    </w:p>
    <w:p w:rsidR="000241F2" w:rsidRDefault="000241F2" w:rsidP="000241F2">
      <w:pPr>
        <w:rPr>
          <w:rFonts w:ascii="Verdana" w:hAnsi="Verdana"/>
        </w:rPr>
      </w:pPr>
      <w:r>
        <w:rPr>
          <w:rFonts w:ascii="Verdana" w:hAnsi="Verdana"/>
        </w:rPr>
        <w:t>2.1)</w:t>
      </w:r>
      <w:r w:rsidRPr="000241F2">
        <w:rPr>
          <w:rFonts w:ascii="Verdana" w:hAnsi="Verdana"/>
        </w:rPr>
        <w:t xml:space="preserve"> Die Electro Cycling GmbH recycelt Elektroaltgeräten wie z. B. alte Handys und Smartphones. Nenne ein typisches Produktionserzeugnis der Firma, welches auch im Video erwähnt wird. </w:t>
      </w:r>
    </w:p>
    <w:p w:rsidR="009E2D79" w:rsidRDefault="009E2D79" w:rsidP="000241F2">
      <w:pPr>
        <w:rPr>
          <w:rFonts w:ascii="Verdana" w:hAnsi="Verdana"/>
        </w:rPr>
      </w:pPr>
    </w:p>
    <w:p w:rsidR="00EC248C" w:rsidRPr="000241F2" w:rsidRDefault="00EC248C" w:rsidP="000241F2">
      <w:pPr>
        <w:rPr>
          <w:rFonts w:ascii="Verdana" w:hAnsi="Verdana"/>
        </w:rPr>
      </w:pPr>
      <w:r>
        <w:rPr>
          <w:rFonts w:ascii="Verdana" w:hAnsi="Verdana"/>
        </w:rPr>
        <w:t xml:space="preserve">________________________________________________ </w:t>
      </w:r>
    </w:p>
    <w:p w:rsidR="000241F2" w:rsidRDefault="000241F2" w:rsidP="000241F2">
      <w:pPr>
        <w:rPr>
          <w:rFonts w:ascii="Verdana" w:hAnsi="Verdana"/>
        </w:rPr>
      </w:pPr>
    </w:p>
    <w:p w:rsidR="000241F2" w:rsidRDefault="000241F2" w:rsidP="000241F2">
      <w:pPr>
        <w:rPr>
          <w:rFonts w:ascii="Verdana" w:hAnsi="Verdana"/>
        </w:rPr>
      </w:pPr>
      <w:r>
        <w:rPr>
          <w:rFonts w:ascii="Verdana" w:hAnsi="Verdana"/>
        </w:rPr>
        <w:t>2.2)</w:t>
      </w:r>
      <w:r w:rsidRPr="000241F2">
        <w:rPr>
          <w:rFonts w:ascii="Verdana" w:hAnsi="Verdana"/>
        </w:rPr>
        <w:t xml:space="preserve"> Wer sind bedeutende Abnehmer dieses Produktionserzeugnisses?</w:t>
      </w:r>
    </w:p>
    <w:p w:rsidR="00EC248C" w:rsidRDefault="00EC248C" w:rsidP="000241F2">
      <w:pPr>
        <w:rPr>
          <w:rFonts w:ascii="Verdana" w:hAnsi="Verdana"/>
        </w:rPr>
      </w:pPr>
    </w:p>
    <w:p w:rsidR="00EC248C" w:rsidRDefault="00EC248C" w:rsidP="00EC248C">
      <w:pPr>
        <w:rPr>
          <w:rFonts w:ascii="Verdana" w:hAnsi="Verdana"/>
        </w:rPr>
      </w:pPr>
      <w:r>
        <w:rPr>
          <w:rFonts w:ascii="Verdana" w:hAnsi="Verdana"/>
        </w:rPr>
        <w:t xml:space="preserve">___________________________________________________________________________ </w:t>
      </w:r>
      <w:r>
        <w:rPr>
          <w:rFonts w:ascii="Verdana" w:hAnsi="Verdana"/>
        </w:rPr>
        <w:br/>
      </w:r>
    </w:p>
    <w:p w:rsidR="00EC248C" w:rsidRPr="000241F2" w:rsidRDefault="00EC248C" w:rsidP="00EC248C">
      <w:pPr>
        <w:rPr>
          <w:rFonts w:ascii="Verdana" w:hAnsi="Verdana"/>
        </w:rPr>
      </w:pPr>
      <w:r>
        <w:rPr>
          <w:rFonts w:ascii="Verdana" w:hAnsi="Verdana"/>
        </w:rPr>
        <w:t xml:space="preserve">___________________________________________________________________________ </w:t>
      </w:r>
      <w:r>
        <w:rPr>
          <w:rFonts w:ascii="Verdana" w:hAnsi="Verdana"/>
        </w:rPr>
        <w:br/>
      </w:r>
    </w:p>
    <w:p w:rsidR="000241F2" w:rsidRDefault="000241F2" w:rsidP="000241F2">
      <w:pPr>
        <w:rPr>
          <w:rFonts w:ascii="Verdana" w:hAnsi="Verdana"/>
        </w:rPr>
      </w:pPr>
    </w:p>
    <w:p w:rsidR="000241F2" w:rsidRPr="000241F2" w:rsidRDefault="000241F2" w:rsidP="000241F2">
      <w:pPr>
        <w:rPr>
          <w:rFonts w:ascii="Verdana" w:hAnsi="Verdana"/>
        </w:rPr>
      </w:pPr>
      <w:r>
        <w:rPr>
          <w:rFonts w:ascii="Verdana" w:hAnsi="Verdana"/>
        </w:rPr>
        <w:t>2.3)</w:t>
      </w:r>
      <w:r w:rsidRPr="000241F2">
        <w:rPr>
          <w:rFonts w:ascii="Verdana" w:hAnsi="Verdana"/>
        </w:rPr>
        <w:t xml:space="preserve"> Wie viel Elektroschrott wird in dieser Firma pro Stunde zerkleinert?</w:t>
      </w:r>
    </w:p>
    <w:p w:rsidR="000241F2" w:rsidRDefault="000241F2" w:rsidP="000241F2">
      <w:pPr>
        <w:rPr>
          <w:rFonts w:ascii="Verdana" w:hAnsi="Verdana"/>
        </w:rPr>
      </w:pPr>
    </w:p>
    <w:p w:rsidR="00361FFC" w:rsidRPr="00EC248C" w:rsidRDefault="00EC248C" w:rsidP="000241F2">
      <w:pPr>
        <w:rPr>
          <w:rFonts w:ascii="Verdana" w:hAnsi="Verdana"/>
        </w:rPr>
      </w:pPr>
      <w:r>
        <w:rPr>
          <w:rFonts w:ascii="Verdana" w:hAnsi="Verdana"/>
        </w:rPr>
        <w:t xml:space="preserve">___________________________________________________________________________ </w:t>
      </w:r>
    </w:p>
    <w:p w:rsidR="000241F2" w:rsidRPr="00361FFC" w:rsidRDefault="000241F2" w:rsidP="000241F2">
      <w:pPr>
        <w:rPr>
          <w:rFonts w:ascii="Verdana" w:hAnsi="Verdana"/>
          <w:u w:val="single"/>
        </w:rPr>
      </w:pPr>
      <w:r w:rsidRPr="00361FFC">
        <w:rPr>
          <w:rFonts w:ascii="Verdana" w:hAnsi="Verdana"/>
          <w:u w:val="single"/>
        </w:rPr>
        <w:lastRenderedPageBreak/>
        <w:sym w:font="Wingdings" w:char="F0E0"/>
      </w:r>
      <w:r w:rsidRPr="00361FFC">
        <w:rPr>
          <w:rFonts w:ascii="Verdana" w:hAnsi="Verdana"/>
          <w:u w:val="single"/>
        </w:rPr>
        <w:t xml:space="preserve"> 3. Kapitel: Vom Kupferschrott zur Kuperkathode</w:t>
      </w:r>
    </w:p>
    <w:p w:rsidR="000241F2" w:rsidRDefault="000241F2" w:rsidP="000241F2">
      <w:pPr>
        <w:rPr>
          <w:rFonts w:ascii="Verdana" w:hAnsi="Verdana"/>
        </w:rPr>
      </w:pPr>
    </w:p>
    <w:p w:rsidR="003B449B" w:rsidRDefault="003B449B" w:rsidP="000241F2">
      <w:pPr>
        <w:rPr>
          <w:rFonts w:ascii="Verdana" w:hAnsi="Verdana"/>
        </w:rPr>
      </w:pPr>
      <w:r w:rsidRPr="000241F2">
        <w:rPr>
          <w:rFonts w:ascii="Verdana" w:hAnsi="Verdana"/>
        </w:rPr>
        <w:t xml:space="preserve">Hinweise: Für die Beantwortung der Fragen zur Kupferkathode kannst Du auf der Website der Aurubis AG recherchieren. Für die grafische Darstellung des Jahresverlaufes des Kupferkurses in Euro genügt ein Screenshot von einer geeigneten Website wie z.B. </w:t>
      </w:r>
      <w:r w:rsidRPr="003B449B">
        <w:rPr>
          <w:rFonts w:ascii="Verdana" w:hAnsi="Verdana"/>
        </w:rPr>
        <w:t>www.boerse.de</w:t>
      </w:r>
      <w:r w:rsidRPr="000241F2">
        <w:rPr>
          <w:rFonts w:ascii="Verdana" w:hAnsi="Verdana"/>
        </w:rPr>
        <w:t>.</w:t>
      </w:r>
    </w:p>
    <w:p w:rsidR="003B449B" w:rsidRDefault="003B449B" w:rsidP="000241F2">
      <w:pPr>
        <w:rPr>
          <w:rFonts w:ascii="Verdana" w:hAnsi="Verdana"/>
        </w:rPr>
      </w:pPr>
    </w:p>
    <w:p w:rsidR="000241F2" w:rsidRDefault="000241F2" w:rsidP="000241F2">
      <w:pPr>
        <w:rPr>
          <w:rFonts w:ascii="Verdana" w:hAnsi="Verdana"/>
        </w:rPr>
      </w:pPr>
      <w:r>
        <w:rPr>
          <w:rFonts w:ascii="Verdana" w:hAnsi="Verdana"/>
        </w:rPr>
        <w:t>3.1)</w:t>
      </w:r>
      <w:r w:rsidRPr="000241F2">
        <w:rPr>
          <w:rFonts w:ascii="Verdana" w:hAnsi="Verdana"/>
        </w:rPr>
        <w:t xml:space="preserve"> Bei wie viel Grad Celsius erfolgt der letzte Kupfer-Gießvorgang im Werk der Aurubis AG in Lünen?</w:t>
      </w:r>
    </w:p>
    <w:p w:rsidR="003B449B" w:rsidRDefault="003B449B" w:rsidP="000241F2">
      <w:pPr>
        <w:rPr>
          <w:rFonts w:ascii="Verdana" w:hAnsi="Verdana"/>
        </w:rPr>
      </w:pPr>
    </w:p>
    <w:p w:rsidR="003B449B" w:rsidRPr="000241F2" w:rsidRDefault="003B449B" w:rsidP="000241F2">
      <w:pPr>
        <w:rPr>
          <w:rFonts w:ascii="Verdana" w:hAnsi="Verdana"/>
        </w:rPr>
      </w:pPr>
      <w:r>
        <w:rPr>
          <w:rFonts w:ascii="Verdana" w:hAnsi="Verdana"/>
        </w:rPr>
        <w:t>___________________________________________________________________________</w:t>
      </w:r>
    </w:p>
    <w:p w:rsidR="000241F2" w:rsidRDefault="006E169A" w:rsidP="000241F2">
      <w:pPr>
        <w:rPr>
          <w:rFonts w:ascii="Verdana" w:hAnsi="Verdana"/>
        </w:rPr>
      </w:pPr>
      <w:r>
        <w:rPr>
          <w:noProof/>
        </w:rPr>
        <w:drawing>
          <wp:anchor distT="0" distB="0" distL="114300" distR="114300" simplePos="0" relativeHeight="251658240" behindDoc="1" locked="0" layoutInCell="1" allowOverlap="1">
            <wp:simplePos x="0" y="0"/>
            <wp:positionH relativeFrom="column">
              <wp:posOffset>3810</wp:posOffset>
            </wp:positionH>
            <wp:positionV relativeFrom="paragraph">
              <wp:posOffset>158115</wp:posOffset>
            </wp:positionV>
            <wp:extent cx="2167255" cy="1593215"/>
            <wp:effectExtent l="19050" t="0" r="4445" b="0"/>
            <wp:wrapTight wrapText="bothSides">
              <wp:wrapPolygon edited="0">
                <wp:start x="-190" y="0"/>
                <wp:lineTo x="-190" y="21436"/>
                <wp:lineTo x="21644" y="21436"/>
                <wp:lineTo x="21644" y="0"/>
                <wp:lineTo x="-190" y="0"/>
              </wp:wrapPolygon>
            </wp:wrapTight>
            <wp:docPr id="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9" cstate="print"/>
                    <a:srcRect/>
                    <a:stretch>
                      <a:fillRect/>
                    </a:stretch>
                  </pic:blipFill>
                  <pic:spPr bwMode="auto">
                    <a:xfrm>
                      <a:off x="0" y="0"/>
                      <a:ext cx="2167255" cy="1593215"/>
                    </a:xfrm>
                    <a:prstGeom prst="rect">
                      <a:avLst/>
                    </a:prstGeom>
                    <a:noFill/>
                    <a:ln w="9525">
                      <a:noFill/>
                      <a:miter lim="800000"/>
                      <a:headEnd/>
                      <a:tailEnd/>
                    </a:ln>
                  </pic:spPr>
                </pic:pic>
              </a:graphicData>
            </a:graphic>
          </wp:anchor>
        </w:drawing>
      </w:r>
    </w:p>
    <w:p w:rsidR="000241F2" w:rsidRDefault="000241F2" w:rsidP="000241F2">
      <w:pPr>
        <w:rPr>
          <w:rFonts w:ascii="Verdana" w:hAnsi="Verdana"/>
        </w:rPr>
      </w:pPr>
      <w:r>
        <w:rPr>
          <w:rFonts w:ascii="Verdana" w:hAnsi="Verdana"/>
        </w:rPr>
        <w:t>3.2)</w:t>
      </w:r>
      <w:r w:rsidRPr="000241F2">
        <w:rPr>
          <w:rFonts w:ascii="Verdana" w:hAnsi="Verdana"/>
        </w:rPr>
        <w:t xml:space="preserve"> Das Endprodukt der sich an den Kupfer-Gießvorgang anschließenden Elektrolyse sind sogenannte Kupferkathoden.</w:t>
      </w:r>
    </w:p>
    <w:p w:rsidR="003B449B" w:rsidRPr="000241F2" w:rsidRDefault="003B449B" w:rsidP="000241F2">
      <w:pPr>
        <w:rPr>
          <w:rFonts w:ascii="Verdana" w:hAnsi="Verdana"/>
        </w:rPr>
      </w:pPr>
    </w:p>
    <w:p w:rsidR="000241F2" w:rsidRDefault="000241F2" w:rsidP="000241F2">
      <w:pPr>
        <w:rPr>
          <w:rFonts w:ascii="Verdana" w:hAnsi="Verdana"/>
        </w:rPr>
      </w:pPr>
      <w:r w:rsidRPr="000241F2">
        <w:rPr>
          <w:rFonts w:ascii="Verdana" w:hAnsi="Verdana"/>
        </w:rPr>
        <w:t>a) Was ist unter eine Kupferkathode zu verstehen?</w:t>
      </w:r>
    </w:p>
    <w:p w:rsidR="003B449B" w:rsidRDefault="003B449B" w:rsidP="000241F2">
      <w:pPr>
        <w:rPr>
          <w:rFonts w:ascii="Verdana" w:hAnsi="Verdana"/>
        </w:rPr>
      </w:pPr>
    </w:p>
    <w:p w:rsidR="003B449B" w:rsidRDefault="003B449B" w:rsidP="000241F2">
      <w:pPr>
        <w:rPr>
          <w:rFonts w:ascii="Verdana" w:hAnsi="Verdana"/>
        </w:rPr>
      </w:pPr>
      <w:r>
        <w:rPr>
          <w:rFonts w:ascii="Verdana" w:hAnsi="Verdana"/>
        </w:rPr>
        <w:t xml:space="preserve">_____________________________________________ </w:t>
      </w:r>
    </w:p>
    <w:p w:rsidR="003B449B" w:rsidRDefault="003B449B" w:rsidP="000241F2">
      <w:pPr>
        <w:rPr>
          <w:rFonts w:ascii="Verdana" w:hAnsi="Verdana"/>
        </w:rPr>
      </w:pPr>
    </w:p>
    <w:p w:rsidR="003B449B" w:rsidRDefault="003B449B" w:rsidP="003B449B">
      <w:pPr>
        <w:rPr>
          <w:rFonts w:ascii="Verdana" w:hAnsi="Verdana"/>
        </w:rPr>
      </w:pPr>
      <w:r>
        <w:rPr>
          <w:rFonts w:ascii="Verdana" w:hAnsi="Verdana"/>
        </w:rPr>
        <w:t>_____________________________________________</w:t>
      </w:r>
    </w:p>
    <w:p w:rsidR="003B449B" w:rsidRPr="000241F2" w:rsidRDefault="003B449B" w:rsidP="000241F2">
      <w:pPr>
        <w:rPr>
          <w:rFonts w:ascii="Verdana" w:hAnsi="Verdana"/>
        </w:rPr>
      </w:pPr>
    </w:p>
    <w:p w:rsidR="003B449B" w:rsidRDefault="003B449B" w:rsidP="000241F2">
      <w:pPr>
        <w:rPr>
          <w:rFonts w:ascii="Verdana" w:hAnsi="Verdana"/>
        </w:rPr>
      </w:pPr>
    </w:p>
    <w:p w:rsidR="003B449B" w:rsidRDefault="000241F2" w:rsidP="003B449B">
      <w:pPr>
        <w:rPr>
          <w:rFonts w:ascii="Verdana" w:hAnsi="Verdana"/>
        </w:rPr>
      </w:pPr>
      <w:r w:rsidRPr="000241F2">
        <w:rPr>
          <w:rFonts w:ascii="Verdana" w:hAnsi="Verdana"/>
        </w:rPr>
        <w:t>b) Welchen Reinheitsgrad an Kupfer besitzen diese Kathoden?</w:t>
      </w:r>
      <w:r w:rsidR="003B449B">
        <w:rPr>
          <w:rFonts w:ascii="Verdana" w:hAnsi="Verdana"/>
        </w:rPr>
        <w:t xml:space="preserve"> _________________________</w:t>
      </w:r>
    </w:p>
    <w:p w:rsidR="000241F2" w:rsidRPr="000241F2" w:rsidRDefault="000241F2" w:rsidP="000241F2">
      <w:pPr>
        <w:rPr>
          <w:rFonts w:ascii="Verdana" w:hAnsi="Verdana"/>
        </w:rPr>
      </w:pPr>
    </w:p>
    <w:p w:rsidR="000241F2" w:rsidRDefault="000241F2" w:rsidP="000241F2">
      <w:pPr>
        <w:rPr>
          <w:rFonts w:ascii="Verdana" w:hAnsi="Verdana"/>
        </w:rPr>
      </w:pPr>
      <w:r w:rsidRPr="000241F2">
        <w:rPr>
          <w:rFonts w:ascii="Verdana" w:hAnsi="Verdana"/>
        </w:rPr>
        <w:t>c) Wozu werden diese Kupferkathoden verwendet?</w:t>
      </w:r>
    </w:p>
    <w:p w:rsidR="003B449B" w:rsidRDefault="003B449B" w:rsidP="000241F2">
      <w:pPr>
        <w:rPr>
          <w:rFonts w:ascii="Verdana" w:hAnsi="Verdana"/>
        </w:rPr>
      </w:pPr>
    </w:p>
    <w:p w:rsidR="003B449B" w:rsidRDefault="003B449B" w:rsidP="003B449B">
      <w:pPr>
        <w:rPr>
          <w:rFonts w:ascii="Verdana" w:hAnsi="Verdana"/>
        </w:rPr>
      </w:pPr>
      <w:r>
        <w:rPr>
          <w:rFonts w:ascii="Verdana" w:hAnsi="Verdana"/>
        </w:rPr>
        <w:t xml:space="preserve">___________________________________________________________________________ </w:t>
      </w:r>
      <w:r>
        <w:rPr>
          <w:rFonts w:ascii="Verdana" w:hAnsi="Verdana"/>
        </w:rPr>
        <w:br/>
      </w:r>
    </w:p>
    <w:p w:rsidR="003B449B" w:rsidRPr="000241F2" w:rsidRDefault="003B449B" w:rsidP="003B449B">
      <w:pPr>
        <w:rPr>
          <w:rFonts w:ascii="Verdana" w:hAnsi="Verdana"/>
        </w:rPr>
      </w:pPr>
      <w:r>
        <w:rPr>
          <w:rFonts w:ascii="Verdana" w:hAnsi="Verdana"/>
        </w:rPr>
        <w:t xml:space="preserve">___________________________________________________________________________ </w:t>
      </w:r>
      <w:r>
        <w:rPr>
          <w:rFonts w:ascii="Verdana" w:hAnsi="Verdana"/>
        </w:rPr>
        <w:br/>
      </w:r>
    </w:p>
    <w:p w:rsidR="000241F2" w:rsidRPr="000241F2" w:rsidRDefault="000241F2" w:rsidP="000241F2">
      <w:pPr>
        <w:rPr>
          <w:rFonts w:ascii="Verdana" w:hAnsi="Verdana"/>
        </w:rPr>
      </w:pPr>
      <w:r w:rsidRPr="000241F2">
        <w:rPr>
          <w:rFonts w:ascii="Verdana" w:hAnsi="Verdana"/>
        </w:rPr>
        <w:t>d) Durch den hohen Reinheitsgrad gelten die Kathoden der Aurubis AG als börsenfähige Kathoden für hochwertige Anwendungen. Bringe den aktuellen Börsenkurs in Euro von Kupfer je Tonne in Erfahrung, sowie dessen Jahresverlauf als Diagramm.</w:t>
      </w:r>
    </w:p>
    <w:p w:rsidR="000241F2" w:rsidRPr="000241F2" w:rsidRDefault="000241F2" w:rsidP="000241F2">
      <w:pPr>
        <w:rPr>
          <w:rFonts w:ascii="Verdana" w:hAnsi="Verdana"/>
        </w:rPr>
      </w:pPr>
    </w:p>
    <w:p w:rsidR="000241F2" w:rsidRDefault="003B449B" w:rsidP="000241F2">
      <w:pPr>
        <w:rPr>
          <w:rFonts w:ascii="Verdana" w:hAnsi="Verdana"/>
        </w:rPr>
      </w:pPr>
      <w:r>
        <w:rPr>
          <w:rFonts w:ascii="Verdana" w:hAnsi="Verdana"/>
        </w:rPr>
        <w:t>___________________________________________________________________________</w:t>
      </w:r>
    </w:p>
    <w:p w:rsidR="00361FFC" w:rsidRDefault="00361FFC" w:rsidP="000241F2">
      <w:pPr>
        <w:rPr>
          <w:rFonts w:ascii="Verdana" w:hAnsi="Verdana"/>
          <w:u w:val="single"/>
        </w:rPr>
      </w:pPr>
    </w:p>
    <w:p w:rsidR="00361FFC" w:rsidRDefault="00361FFC" w:rsidP="000241F2">
      <w:pPr>
        <w:rPr>
          <w:rFonts w:ascii="Verdana" w:hAnsi="Verdana"/>
          <w:u w:val="single"/>
        </w:rPr>
      </w:pPr>
    </w:p>
    <w:p w:rsidR="00361FFC" w:rsidRDefault="00361FFC" w:rsidP="000241F2">
      <w:pPr>
        <w:rPr>
          <w:rFonts w:ascii="Verdana" w:hAnsi="Verdana"/>
          <w:u w:val="single"/>
        </w:rPr>
      </w:pPr>
    </w:p>
    <w:p w:rsidR="003B449B" w:rsidRDefault="003B449B" w:rsidP="000241F2">
      <w:pPr>
        <w:rPr>
          <w:rFonts w:ascii="Verdana" w:hAnsi="Verdana"/>
          <w:u w:val="single"/>
        </w:rPr>
      </w:pPr>
    </w:p>
    <w:p w:rsidR="003B449B" w:rsidRDefault="003B449B" w:rsidP="000241F2">
      <w:pPr>
        <w:rPr>
          <w:rFonts w:ascii="Verdana" w:hAnsi="Verdana"/>
          <w:u w:val="single"/>
        </w:rPr>
      </w:pPr>
    </w:p>
    <w:p w:rsidR="003B449B" w:rsidRDefault="003B449B" w:rsidP="000241F2">
      <w:pPr>
        <w:rPr>
          <w:rFonts w:ascii="Verdana" w:hAnsi="Verdana"/>
          <w:u w:val="single"/>
        </w:rPr>
      </w:pPr>
    </w:p>
    <w:p w:rsidR="003B449B" w:rsidRDefault="003B449B" w:rsidP="000241F2">
      <w:pPr>
        <w:rPr>
          <w:rFonts w:ascii="Verdana" w:hAnsi="Verdana"/>
          <w:u w:val="single"/>
        </w:rPr>
      </w:pPr>
    </w:p>
    <w:p w:rsidR="003B449B" w:rsidRDefault="003B449B" w:rsidP="000241F2">
      <w:pPr>
        <w:rPr>
          <w:rFonts w:ascii="Verdana" w:hAnsi="Verdana"/>
          <w:u w:val="single"/>
        </w:rPr>
      </w:pPr>
    </w:p>
    <w:p w:rsidR="003B449B" w:rsidRDefault="003B449B" w:rsidP="000241F2">
      <w:pPr>
        <w:rPr>
          <w:rFonts w:ascii="Verdana" w:hAnsi="Verdana"/>
          <w:u w:val="single"/>
        </w:rPr>
      </w:pPr>
    </w:p>
    <w:p w:rsidR="003B449B" w:rsidRDefault="003B449B" w:rsidP="000241F2">
      <w:pPr>
        <w:rPr>
          <w:rFonts w:ascii="Verdana" w:hAnsi="Verdana"/>
          <w:u w:val="single"/>
        </w:rPr>
      </w:pPr>
    </w:p>
    <w:p w:rsidR="003B449B" w:rsidRDefault="003B449B" w:rsidP="000241F2">
      <w:pPr>
        <w:rPr>
          <w:rFonts w:ascii="Verdana" w:hAnsi="Verdana"/>
          <w:u w:val="single"/>
        </w:rPr>
      </w:pPr>
    </w:p>
    <w:p w:rsidR="003B449B" w:rsidRDefault="003B449B" w:rsidP="000241F2">
      <w:pPr>
        <w:rPr>
          <w:rFonts w:ascii="Verdana" w:hAnsi="Verdana"/>
          <w:u w:val="single"/>
        </w:rPr>
      </w:pPr>
    </w:p>
    <w:p w:rsidR="003B449B" w:rsidRDefault="003B449B" w:rsidP="000241F2">
      <w:pPr>
        <w:rPr>
          <w:rFonts w:ascii="Verdana" w:hAnsi="Verdana"/>
          <w:u w:val="single"/>
        </w:rPr>
      </w:pPr>
    </w:p>
    <w:p w:rsidR="003B449B" w:rsidRDefault="003B449B" w:rsidP="000241F2">
      <w:pPr>
        <w:rPr>
          <w:rFonts w:ascii="Verdana" w:hAnsi="Verdana"/>
          <w:u w:val="single"/>
        </w:rPr>
      </w:pPr>
    </w:p>
    <w:p w:rsidR="003B449B" w:rsidRDefault="003B449B" w:rsidP="000241F2">
      <w:pPr>
        <w:rPr>
          <w:rFonts w:ascii="Verdana" w:hAnsi="Verdana"/>
          <w:u w:val="single"/>
        </w:rPr>
      </w:pPr>
    </w:p>
    <w:p w:rsidR="00361FFC" w:rsidRDefault="00361FFC" w:rsidP="000241F2">
      <w:pPr>
        <w:rPr>
          <w:rFonts w:ascii="Verdana" w:hAnsi="Verdana"/>
          <w:u w:val="single"/>
        </w:rPr>
      </w:pPr>
    </w:p>
    <w:p w:rsidR="00361FFC" w:rsidRDefault="00361FFC" w:rsidP="000241F2">
      <w:pPr>
        <w:rPr>
          <w:rFonts w:ascii="Verdana" w:hAnsi="Verdana"/>
          <w:u w:val="single"/>
        </w:rPr>
      </w:pPr>
    </w:p>
    <w:p w:rsidR="00361FFC" w:rsidRDefault="00361FFC" w:rsidP="000241F2">
      <w:pPr>
        <w:rPr>
          <w:rFonts w:ascii="Verdana" w:hAnsi="Verdana"/>
          <w:u w:val="single"/>
        </w:rPr>
      </w:pPr>
    </w:p>
    <w:p w:rsidR="000241F2" w:rsidRPr="00361FFC" w:rsidRDefault="000241F2" w:rsidP="000241F2">
      <w:pPr>
        <w:rPr>
          <w:rFonts w:ascii="Verdana" w:hAnsi="Verdana"/>
          <w:u w:val="single"/>
        </w:rPr>
      </w:pPr>
      <w:r w:rsidRPr="00361FFC">
        <w:rPr>
          <w:rFonts w:ascii="Verdana" w:hAnsi="Verdana"/>
          <w:u w:val="single"/>
        </w:rPr>
        <w:lastRenderedPageBreak/>
        <w:sym w:font="Wingdings" w:char="F0E0"/>
      </w:r>
      <w:r w:rsidRPr="00361FFC">
        <w:rPr>
          <w:rFonts w:ascii="Verdana" w:hAnsi="Verdana"/>
          <w:u w:val="single"/>
        </w:rPr>
        <w:t xml:space="preserve"> 4. Kapitel: Von der Kuperkathode zum Kupferdraht</w:t>
      </w:r>
    </w:p>
    <w:p w:rsidR="000241F2" w:rsidRDefault="000241F2" w:rsidP="000241F2">
      <w:pPr>
        <w:rPr>
          <w:rFonts w:ascii="Verdana" w:hAnsi="Verdana"/>
        </w:rPr>
      </w:pPr>
    </w:p>
    <w:p w:rsidR="000241F2" w:rsidRPr="000241F2" w:rsidRDefault="006E169A" w:rsidP="000241F2">
      <w:pPr>
        <w:rPr>
          <w:rFonts w:ascii="Verdana" w:hAnsi="Verdana"/>
        </w:rPr>
      </w:pPr>
      <w:r>
        <w:rPr>
          <w:noProof/>
        </w:rPr>
        <w:drawing>
          <wp:anchor distT="0" distB="0" distL="114300" distR="114300" simplePos="0" relativeHeight="251659264" behindDoc="1" locked="0" layoutInCell="1" allowOverlap="1">
            <wp:simplePos x="0" y="0"/>
            <wp:positionH relativeFrom="column">
              <wp:posOffset>54610</wp:posOffset>
            </wp:positionH>
            <wp:positionV relativeFrom="paragraph">
              <wp:posOffset>18415</wp:posOffset>
            </wp:positionV>
            <wp:extent cx="1746250" cy="1100455"/>
            <wp:effectExtent l="19050" t="0" r="6350" b="0"/>
            <wp:wrapTight wrapText="bothSides">
              <wp:wrapPolygon edited="0">
                <wp:start x="-236" y="0"/>
                <wp:lineTo x="-236" y="21313"/>
                <wp:lineTo x="21679" y="21313"/>
                <wp:lineTo x="21679" y="0"/>
                <wp:lineTo x="-236" y="0"/>
              </wp:wrapPolygon>
            </wp:wrapTight>
            <wp:docPr id="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0" cstate="print">
                      <a:grayscl/>
                    </a:blip>
                    <a:srcRect/>
                    <a:stretch>
                      <a:fillRect/>
                    </a:stretch>
                  </pic:blipFill>
                  <pic:spPr bwMode="auto">
                    <a:xfrm>
                      <a:off x="0" y="0"/>
                      <a:ext cx="1746250" cy="1100455"/>
                    </a:xfrm>
                    <a:prstGeom prst="rect">
                      <a:avLst/>
                    </a:prstGeom>
                    <a:noFill/>
                    <a:ln w="9525">
                      <a:noFill/>
                      <a:miter lim="800000"/>
                      <a:headEnd/>
                      <a:tailEnd/>
                    </a:ln>
                  </pic:spPr>
                </pic:pic>
              </a:graphicData>
            </a:graphic>
          </wp:anchor>
        </w:drawing>
      </w:r>
      <w:r w:rsidR="000241F2">
        <w:rPr>
          <w:rFonts w:ascii="Verdana" w:hAnsi="Verdana"/>
        </w:rPr>
        <w:t>4.1)</w:t>
      </w:r>
      <w:r w:rsidR="000241F2" w:rsidRPr="000241F2">
        <w:rPr>
          <w:rFonts w:ascii="Verdana" w:hAnsi="Verdana"/>
        </w:rPr>
        <w:t>Welche Farbe der Abgasflamme ist typisch beim Schmelzvorgang von Kupfer?</w:t>
      </w:r>
      <w:r w:rsidR="00BD1F5B" w:rsidRPr="00BD1F5B">
        <w:rPr>
          <w:noProof/>
        </w:rPr>
        <w:t xml:space="preserve"> </w:t>
      </w:r>
    </w:p>
    <w:p w:rsidR="000241F2" w:rsidRDefault="000241F2" w:rsidP="000241F2">
      <w:pPr>
        <w:rPr>
          <w:rFonts w:ascii="Verdana" w:hAnsi="Verdana"/>
        </w:rPr>
      </w:pPr>
    </w:p>
    <w:p w:rsidR="00BD1F5B" w:rsidRDefault="00BD1F5B">
      <w:r>
        <w:rPr>
          <w:rFonts w:ascii="Verdana" w:hAnsi="Verdana"/>
        </w:rPr>
        <w:t>_______________________________________________</w:t>
      </w:r>
    </w:p>
    <w:p w:rsidR="00BD1F5B" w:rsidRDefault="00BD1F5B" w:rsidP="000241F2">
      <w:pPr>
        <w:rPr>
          <w:rFonts w:ascii="Verdana" w:hAnsi="Verdana"/>
        </w:rPr>
      </w:pPr>
    </w:p>
    <w:p w:rsidR="00BD1F5B" w:rsidRDefault="00BD1F5B" w:rsidP="00BD1F5B">
      <w:r>
        <w:rPr>
          <w:rFonts w:ascii="Verdana" w:hAnsi="Verdana"/>
        </w:rPr>
        <w:t>_______________________________________________</w:t>
      </w:r>
    </w:p>
    <w:p w:rsidR="00BD1F5B" w:rsidRDefault="00BD1F5B" w:rsidP="000241F2">
      <w:pPr>
        <w:rPr>
          <w:rFonts w:ascii="Verdana" w:hAnsi="Verdana"/>
        </w:rPr>
      </w:pPr>
    </w:p>
    <w:p w:rsidR="00BD1F5B" w:rsidRDefault="00BD1F5B" w:rsidP="000241F2">
      <w:pPr>
        <w:rPr>
          <w:rFonts w:ascii="Verdana" w:hAnsi="Verdana"/>
        </w:rPr>
      </w:pPr>
    </w:p>
    <w:p w:rsidR="000241F2" w:rsidRPr="000241F2" w:rsidRDefault="000241F2" w:rsidP="000241F2">
      <w:pPr>
        <w:rPr>
          <w:rFonts w:ascii="Verdana" w:hAnsi="Verdana"/>
        </w:rPr>
      </w:pPr>
      <w:r>
        <w:rPr>
          <w:rFonts w:ascii="Verdana" w:hAnsi="Verdana"/>
        </w:rPr>
        <w:t>4.2)</w:t>
      </w:r>
      <w:r w:rsidRPr="000241F2">
        <w:rPr>
          <w:rFonts w:ascii="Verdana" w:hAnsi="Verdana"/>
        </w:rPr>
        <w:t xml:space="preserve"> Welche Produkte stellt die MKM Mansfelder Kupfer und Messing GmbH her? </w:t>
      </w:r>
    </w:p>
    <w:p w:rsidR="000241F2" w:rsidRDefault="000241F2" w:rsidP="000241F2">
      <w:pPr>
        <w:rPr>
          <w:rFonts w:ascii="Verdana" w:hAnsi="Verdana"/>
        </w:rPr>
      </w:pPr>
      <w:r w:rsidRPr="000241F2">
        <w:rPr>
          <w:rFonts w:ascii="Verdana" w:hAnsi="Verdana"/>
        </w:rPr>
        <w:t xml:space="preserve">Hinweis: Neben den im Video </w:t>
      </w:r>
      <w:r w:rsidR="00B11391">
        <w:rPr>
          <w:rFonts w:ascii="Verdana" w:hAnsi="Verdana"/>
        </w:rPr>
        <w:t xml:space="preserve">gegebenen Informationen </w:t>
      </w:r>
      <w:r w:rsidRPr="000241F2">
        <w:rPr>
          <w:rFonts w:ascii="Verdana" w:hAnsi="Verdana"/>
        </w:rPr>
        <w:t>findest du auf der Unternehmenswebsite weitere Antworten.</w:t>
      </w:r>
    </w:p>
    <w:p w:rsidR="00B11391" w:rsidRDefault="00B11391" w:rsidP="000241F2">
      <w:pPr>
        <w:rPr>
          <w:rFonts w:ascii="Verdana" w:hAnsi="Verdana"/>
        </w:rPr>
      </w:pPr>
    </w:p>
    <w:p w:rsidR="00B11391"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p>
    <w:p w:rsidR="00B11391"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p>
    <w:p w:rsidR="00B11391" w:rsidRPr="00977669"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p>
    <w:p w:rsidR="000241F2" w:rsidRDefault="000241F2" w:rsidP="000241F2">
      <w:pPr>
        <w:rPr>
          <w:rFonts w:ascii="Verdana" w:hAnsi="Verdana"/>
        </w:rPr>
      </w:pPr>
    </w:p>
    <w:p w:rsidR="000241F2" w:rsidRDefault="000241F2" w:rsidP="000241F2">
      <w:pPr>
        <w:rPr>
          <w:rFonts w:ascii="Verdana" w:hAnsi="Verdana"/>
        </w:rPr>
      </w:pPr>
      <w:r>
        <w:rPr>
          <w:rFonts w:ascii="Verdana" w:hAnsi="Verdana"/>
        </w:rPr>
        <w:t>4.3)</w:t>
      </w:r>
      <w:r w:rsidRPr="000241F2">
        <w:rPr>
          <w:rFonts w:ascii="Verdana" w:hAnsi="Verdana"/>
        </w:rPr>
        <w:t xml:space="preserve"> Für welche nachfolgenden Erzeugnisse hat der u.a. bei MKM erzeugte Kupferdraht eine große Bedeutung?</w:t>
      </w:r>
    </w:p>
    <w:p w:rsidR="00361FFC" w:rsidRDefault="00361FFC" w:rsidP="000241F2">
      <w:pPr>
        <w:rPr>
          <w:rFonts w:ascii="Verdana" w:hAnsi="Verdana"/>
        </w:rPr>
      </w:pPr>
    </w:p>
    <w:p w:rsidR="00361FFC" w:rsidRDefault="00B11391" w:rsidP="000241F2">
      <w:pPr>
        <w:rPr>
          <w:rFonts w:ascii="Verdana" w:hAnsi="Verdana"/>
        </w:rPr>
      </w:pPr>
      <w:r>
        <w:rPr>
          <w:rFonts w:ascii="Verdana" w:hAnsi="Verdana"/>
        </w:rPr>
        <w:t>___________________________________________________________________________</w:t>
      </w:r>
    </w:p>
    <w:p w:rsidR="00361FFC" w:rsidRPr="000241F2" w:rsidRDefault="00361FFC" w:rsidP="000241F2">
      <w:pPr>
        <w:rPr>
          <w:rFonts w:ascii="Verdana" w:hAnsi="Verdana"/>
        </w:rPr>
      </w:pPr>
    </w:p>
    <w:p w:rsidR="00B11391" w:rsidRDefault="00B11391" w:rsidP="000241F2">
      <w:pPr>
        <w:rPr>
          <w:rFonts w:ascii="Verdana" w:hAnsi="Verdana"/>
          <w:u w:val="single"/>
        </w:rPr>
      </w:pPr>
    </w:p>
    <w:p w:rsidR="000241F2" w:rsidRPr="00361FFC" w:rsidRDefault="000241F2" w:rsidP="000241F2">
      <w:pPr>
        <w:rPr>
          <w:rFonts w:ascii="Verdana" w:hAnsi="Verdana"/>
          <w:u w:val="single"/>
        </w:rPr>
      </w:pPr>
      <w:r w:rsidRPr="00361FFC">
        <w:rPr>
          <w:rFonts w:ascii="Verdana" w:hAnsi="Verdana"/>
          <w:u w:val="single"/>
        </w:rPr>
        <w:sym w:font="Wingdings" w:char="F0E0"/>
      </w:r>
      <w:r w:rsidRPr="00361FFC">
        <w:rPr>
          <w:rFonts w:ascii="Verdana" w:hAnsi="Verdana"/>
          <w:u w:val="single"/>
        </w:rPr>
        <w:t xml:space="preserve"> 5. Kapitel: Vom alten Smartphone zum modernen Elektroauto</w:t>
      </w:r>
    </w:p>
    <w:p w:rsidR="000241F2" w:rsidRDefault="000241F2" w:rsidP="000241F2">
      <w:pPr>
        <w:rPr>
          <w:rFonts w:ascii="Verdana" w:hAnsi="Verdana"/>
        </w:rPr>
      </w:pPr>
    </w:p>
    <w:p w:rsidR="000241F2" w:rsidRPr="000241F2" w:rsidRDefault="000241F2" w:rsidP="000241F2">
      <w:pPr>
        <w:rPr>
          <w:rFonts w:ascii="Verdana" w:hAnsi="Verdana"/>
        </w:rPr>
      </w:pPr>
      <w:r>
        <w:rPr>
          <w:rFonts w:ascii="Verdana" w:hAnsi="Verdana"/>
        </w:rPr>
        <w:t>5.1)</w:t>
      </w:r>
      <w:r w:rsidRPr="000241F2">
        <w:rPr>
          <w:rFonts w:ascii="Verdana" w:hAnsi="Verdana"/>
        </w:rPr>
        <w:t xml:space="preserve"> Wie viel Kilogramm Kupfer stecken in einem in E-Autos (Stand 2018) verbauten Elektromotor mit Kupferkern?</w:t>
      </w:r>
    </w:p>
    <w:p w:rsidR="000241F2" w:rsidRDefault="000241F2" w:rsidP="000241F2">
      <w:pPr>
        <w:rPr>
          <w:rFonts w:ascii="Verdana" w:hAnsi="Verdana"/>
        </w:rPr>
      </w:pPr>
    </w:p>
    <w:p w:rsidR="00B11391" w:rsidRDefault="00B11391" w:rsidP="000241F2">
      <w:pPr>
        <w:rPr>
          <w:rFonts w:ascii="Verdana" w:hAnsi="Verdana"/>
        </w:rPr>
      </w:pPr>
      <w:r>
        <w:rPr>
          <w:rFonts w:ascii="Verdana" w:hAnsi="Verdana"/>
        </w:rPr>
        <w:t>___________________________________________________________________________</w:t>
      </w:r>
    </w:p>
    <w:p w:rsidR="00B11391" w:rsidRDefault="00B11391" w:rsidP="000241F2">
      <w:pPr>
        <w:rPr>
          <w:rFonts w:ascii="Verdana" w:hAnsi="Verdana"/>
        </w:rPr>
      </w:pPr>
    </w:p>
    <w:p w:rsidR="000241F2" w:rsidRPr="000241F2" w:rsidRDefault="000241F2" w:rsidP="000241F2">
      <w:pPr>
        <w:rPr>
          <w:rFonts w:ascii="Verdana" w:hAnsi="Verdana"/>
        </w:rPr>
      </w:pPr>
      <w:r>
        <w:rPr>
          <w:rFonts w:ascii="Verdana" w:hAnsi="Verdana"/>
        </w:rPr>
        <w:t>5.2)</w:t>
      </w:r>
      <w:r w:rsidRPr="000241F2">
        <w:rPr>
          <w:rFonts w:ascii="Verdana" w:hAnsi="Verdana"/>
        </w:rPr>
        <w:t xml:space="preserve"> Warum ist es wichtig, Elektroaltgeräte zu recyceln? Beschränke Dich in Deiner Antwort nicht nur auf Kupfer, auch wenn im Film vorwiegend von Kupfer als Beispiel die Rede war.</w:t>
      </w:r>
    </w:p>
    <w:p w:rsidR="000241F2" w:rsidRDefault="000241F2" w:rsidP="000241F2">
      <w:pPr>
        <w:rPr>
          <w:rFonts w:ascii="Verdana" w:hAnsi="Verdana"/>
        </w:rPr>
      </w:pPr>
    </w:p>
    <w:p w:rsidR="00B11391"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r>
        <w:rPr>
          <w:rFonts w:ascii="Verdana" w:hAnsi="Verdana"/>
        </w:rPr>
        <w:br/>
        <w:t xml:space="preserve">___________________________________________________________________________ </w:t>
      </w:r>
      <w:r>
        <w:rPr>
          <w:rFonts w:ascii="Verdana" w:hAnsi="Verdana"/>
        </w:rPr>
        <w:br/>
      </w:r>
    </w:p>
    <w:p w:rsidR="00361FFC" w:rsidRDefault="00B11391" w:rsidP="00B11391">
      <w:pPr>
        <w:rPr>
          <w:rFonts w:ascii="Verdana" w:hAnsi="Verdana"/>
        </w:rPr>
      </w:pPr>
      <w:r>
        <w:rPr>
          <w:rFonts w:ascii="Verdana" w:hAnsi="Verdana"/>
        </w:rPr>
        <w:t>___________________________________________________________________________</w:t>
      </w:r>
    </w:p>
    <w:p w:rsidR="000241F2" w:rsidRDefault="000241F2" w:rsidP="000241F2">
      <w:pPr>
        <w:rPr>
          <w:rFonts w:ascii="Verdana" w:hAnsi="Verdana"/>
        </w:rPr>
      </w:pPr>
    </w:p>
    <w:p w:rsidR="00B11391"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r>
        <w:rPr>
          <w:rFonts w:ascii="Verdana" w:hAnsi="Verdana"/>
        </w:rPr>
        <w:br/>
        <w:t xml:space="preserve">___________________________________________________________________________ </w:t>
      </w:r>
      <w:r>
        <w:rPr>
          <w:rFonts w:ascii="Verdana" w:hAnsi="Verdana"/>
        </w:rPr>
        <w:br/>
      </w:r>
    </w:p>
    <w:p w:rsidR="00B11391" w:rsidRPr="000241F2" w:rsidRDefault="00B11391" w:rsidP="00B11391">
      <w:pPr>
        <w:rPr>
          <w:rFonts w:ascii="Verdana" w:hAnsi="Verdana"/>
        </w:rPr>
      </w:pPr>
      <w:r>
        <w:rPr>
          <w:rFonts w:ascii="Verdana" w:hAnsi="Verdana"/>
        </w:rPr>
        <w:t>___________________________________________________________________________</w:t>
      </w:r>
    </w:p>
    <w:p w:rsidR="00B11391" w:rsidRDefault="00B11391" w:rsidP="000241F2">
      <w:pPr>
        <w:rPr>
          <w:rFonts w:ascii="Verdana" w:hAnsi="Verdana"/>
          <w:b/>
        </w:rPr>
      </w:pPr>
    </w:p>
    <w:p w:rsidR="00B11391"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r>
        <w:rPr>
          <w:rFonts w:ascii="Verdana" w:hAnsi="Verdana"/>
        </w:rPr>
        <w:br/>
        <w:t xml:space="preserve">___________________________________________________________________________ </w:t>
      </w:r>
      <w:r>
        <w:rPr>
          <w:rFonts w:ascii="Verdana" w:hAnsi="Verdana"/>
        </w:rPr>
        <w:br/>
      </w:r>
    </w:p>
    <w:p w:rsidR="000241F2" w:rsidRPr="00361FFC" w:rsidRDefault="00361FFC" w:rsidP="000241F2">
      <w:pPr>
        <w:rPr>
          <w:rFonts w:ascii="Verdana" w:hAnsi="Verdana"/>
          <w:b/>
        </w:rPr>
      </w:pPr>
      <w:r>
        <w:rPr>
          <w:rFonts w:ascii="Verdana" w:hAnsi="Verdana"/>
          <w:b/>
        </w:rPr>
        <w:lastRenderedPageBreak/>
        <w:t xml:space="preserve">B. </w:t>
      </w:r>
      <w:r w:rsidRPr="00361FFC">
        <w:rPr>
          <w:rFonts w:ascii="Verdana" w:hAnsi="Verdana"/>
          <w:b/>
        </w:rPr>
        <w:t>Weiterführende Aufgaben</w:t>
      </w:r>
    </w:p>
    <w:p w:rsidR="000241F2" w:rsidRPr="000241F2" w:rsidRDefault="000241F2" w:rsidP="000241F2">
      <w:pPr>
        <w:rPr>
          <w:rFonts w:ascii="Verdana" w:hAnsi="Verdana"/>
        </w:rPr>
      </w:pPr>
    </w:p>
    <w:p w:rsidR="000241F2" w:rsidRPr="000241F2" w:rsidRDefault="000241F2" w:rsidP="000241F2">
      <w:pPr>
        <w:rPr>
          <w:rFonts w:ascii="Verdana" w:hAnsi="Verdana"/>
        </w:rPr>
      </w:pPr>
      <w:r w:rsidRPr="000241F2">
        <w:rPr>
          <w:rFonts w:ascii="Verdana" w:hAnsi="Verdana"/>
        </w:rPr>
        <w:t>Aufgabe</w:t>
      </w:r>
      <w:r w:rsidR="00361FFC">
        <w:rPr>
          <w:rFonts w:ascii="Verdana" w:hAnsi="Verdana"/>
        </w:rPr>
        <w:t xml:space="preserve"> 1</w:t>
      </w:r>
      <w:r w:rsidRPr="000241F2">
        <w:rPr>
          <w:rFonts w:ascii="Verdana" w:hAnsi="Verdana"/>
        </w:rPr>
        <w:t>:</w:t>
      </w:r>
    </w:p>
    <w:p w:rsidR="000241F2" w:rsidRDefault="000241F2" w:rsidP="000241F2">
      <w:pPr>
        <w:rPr>
          <w:rFonts w:ascii="Verdana" w:hAnsi="Verdana"/>
        </w:rPr>
      </w:pPr>
      <w:r w:rsidRPr="000241F2">
        <w:rPr>
          <w:rFonts w:ascii="Verdana" w:hAnsi="Verdana"/>
        </w:rPr>
        <w:t xml:space="preserve">Wo gibt es in Eurer Umgebung Sammelstellen für Elektroaltgeräte sowie Wertstoffhöfe? </w:t>
      </w:r>
    </w:p>
    <w:p w:rsidR="00B11391" w:rsidRDefault="00B11391" w:rsidP="000241F2">
      <w:pPr>
        <w:rPr>
          <w:rFonts w:ascii="Verdana" w:hAnsi="Verdana"/>
        </w:rPr>
      </w:pPr>
    </w:p>
    <w:p w:rsidR="00B11391"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r>
        <w:rPr>
          <w:rFonts w:ascii="Verdana" w:hAnsi="Verdana"/>
        </w:rPr>
        <w:br/>
        <w:t xml:space="preserve">___________________________________________________________________________ </w:t>
      </w:r>
      <w:r>
        <w:rPr>
          <w:rFonts w:ascii="Verdana" w:hAnsi="Verdana"/>
        </w:rPr>
        <w:br/>
      </w:r>
    </w:p>
    <w:p w:rsidR="00B11391" w:rsidRPr="000241F2" w:rsidRDefault="00B11391" w:rsidP="00B11391">
      <w:pPr>
        <w:rPr>
          <w:rFonts w:ascii="Verdana" w:hAnsi="Verdana"/>
        </w:rPr>
      </w:pPr>
      <w:r>
        <w:rPr>
          <w:rFonts w:ascii="Verdana" w:hAnsi="Verdana"/>
        </w:rPr>
        <w:t>___________________________________________________________________________</w:t>
      </w:r>
    </w:p>
    <w:p w:rsidR="00B11391" w:rsidRDefault="00B11391" w:rsidP="000241F2">
      <w:pPr>
        <w:rPr>
          <w:rFonts w:ascii="Verdana" w:hAnsi="Verdana"/>
        </w:rPr>
      </w:pPr>
    </w:p>
    <w:p w:rsidR="00B11391"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r>
        <w:rPr>
          <w:rFonts w:ascii="Verdana" w:hAnsi="Verdana"/>
        </w:rPr>
        <w:br/>
        <w:t xml:space="preserve">___________________________________________________________________________ </w:t>
      </w:r>
      <w:r>
        <w:rPr>
          <w:rFonts w:ascii="Verdana" w:hAnsi="Verdana"/>
        </w:rPr>
        <w:br/>
      </w:r>
    </w:p>
    <w:p w:rsidR="00B11391" w:rsidRDefault="00B11391" w:rsidP="00B11391">
      <w:pPr>
        <w:rPr>
          <w:rFonts w:ascii="Verdana" w:hAnsi="Verdana"/>
        </w:rPr>
      </w:pPr>
      <w:r>
        <w:rPr>
          <w:rFonts w:ascii="Verdana" w:hAnsi="Verdana"/>
        </w:rPr>
        <w:t>___________________________________________________________________________</w:t>
      </w:r>
    </w:p>
    <w:p w:rsidR="00B11391" w:rsidRDefault="00B11391" w:rsidP="000241F2">
      <w:pPr>
        <w:rPr>
          <w:rFonts w:ascii="Verdana" w:hAnsi="Verdana"/>
        </w:rPr>
      </w:pPr>
    </w:p>
    <w:p w:rsidR="000241F2" w:rsidRPr="000241F2" w:rsidRDefault="000241F2" w:rsidP="000241F2">
      <w:pPr>
        <w:rPr>
          <w:rFonts w:ascii="Verdana" w:hAnsi="Verdana"/>
        </w:rPr>
      </w:pPr>
      <w:r w:rsidRPr="000241F2">
        <w:rPr>
          <w:rFonts w:ascii="Verdana" w:hAnsi="Verdana"/>
        </w:rPr>
        <w:t>a) Tragt die Standorte in eine Karte ein. Als Karten-Grundlage können beispielsweise OpenStreetMap unter</w:t>
      </w:r>
      <w:r w:rsidR="00B11391">
        <w:rPr>
          <w:rFonts w:ascii="Verdana" w:hAnsi="Verdana"/>
        </w:rPr>
        <w:t xml:space="preserve"> </w:t>
      </w:r>
      <w:r w:rsidRPr="00B11391">
        <w:rPr>
          <w:rFonts w:ascii="Verdana" w:hAnsi="Verdana"/>
        </w:rPr>
        <w:t>www.openstreetmap.de/</w:t>
      </w:r>
      <w:r w:rsidRPr="000241F2">
        <w:rPr>
          <w:rFonts w:ascii="Verdana" w:hAnsi="Verdana"/>
        </w:rPr>
        <w:t xml:space="preserve"> oder StepMap unter </w:t>
      </w:r>
      <w:r w:rsidRPr="00B11391">
        <w:rPr>
          <w:rFonts w:ascii="Verdana" w:hAnsi="Verdana"/>
        </w:rPr>
        <w:t>www.stepmap.de/</w:t>
      </w:r>
      <w:r w:rsidRPr="000241F2">
        <w:rPr>
          <w:rFonts w:ascii="Verdana" w:hAnsi="Verdana"/>
        </w:rPr>
        <w:t xml:space="preserve"> dienen.</w:t>
      </w:r>
    </w:p>
    <w:p w:rsidR="00B11391" w:rsidRDefault="00B11391" w:rsidP="000241F2">
      <w:pPr>
        <w:rPr>
          <w:rFonts w:ascii="Verdana" w:hAnsi="Verdana"/>
        </w:rPr>
      </w:pPr>
    </w:p>
    <w:p w:rsidR="000241F2" w:rsidRPr="000241F2" w:rsidRDefault="000241F2" w:rsidP="000241F2">
      <w:pPr>
        <w:rPr>
          <w:rFonts w:ascii="Verdana" w:hAnsi="Verdana"/>
        </w:rPr>
      </w:pPr>
      <w:r w:rsidRPr="000241F2">
        <w:rPr>
          <w:rFonts w:ascii="Verdana" w:hAnsi="Verdana"/>
        </w:rPr>
        <w:t>b) Erstellt eine Übersicht als Flyer und/ oder Aushang.</w:t>
      </w:r>
    </w:p>
    <w:p w:rsidR="000241F2" w:rsidRPr="000241F2" w:rsidRDefault="000241F2" w:rsidP="000241F2">
      <w:pPr>
        <w:rPr>
          <w:rFonts w:ascii="Verdana" w:hAnsi="Verdana"/>
        </w:rPr>
      </w:pPr>
    </w:p>
    <w:p w:rsidR="000241F2" w:rsidRPr="000241F2" w:rsidRDefault="000241F2" w:rsidP="000241F2">
      <w:pPr>
        <w:rPr>
          <w:rFonts w:ascii="Verdana" w:hAnsi="Verdana"/>
        </w:rPr>
      </w:pPr>
      <w:r w:rsidRPr="000241F2">
        <w:rPr>
          <w:rFonts w:ascii="Verdana" w:hAnsi="Verdana"/>
        </w:rPr>
        <w:t>Aufgabe</w:t>
      </w:r>
      <w:r w:rsidR="00361FFC">
        <w:rPr>
          <w:rFonts w:ascii="Verdana" w:hAnsi="Verdana"/>
        </w:rPr>
        <w:t xml:space="preserve"> 2</w:t>
      </w:r>
      <w:r w:rsidRPr="000241F2">
        <w:rPr>
          <w:rFonts w:ascii="Verdana" w:hAnsi="Verdana"/>
        </w:rPr>
        <w:t xml:space="preserve">: </w:t>
      </w:r>
    </w:p>
    <w:p w:rsidR="000241F2" w:rsidRPr="000241F2" w:rsidRDefault="000241F2" w:rsidP="000241F2">
      <w:pPr>
        <w:rPr>
          <w:rFonts w:ascii="Verdana" w:hAnsi="Verdana"/>
        </w:rPr>
      </w:pPr>
      <w:r w:rsidRPr="000241F2">
        <w:rPr>
          <w:rFonts w:ascii="Verdana" w:hAnsi="Verdana"/>
        </w:rPr>
        <w:t xml:space="preserve">Wie kann man Menschen motivieren, ihre Elektroaltgeräte zu den Sammelstellen und Wertstoffhöfen zu bringen? </w:t>
      </w:r>
    </w:p>
    <w:p w:rsidR="00B11391" w:rsidRDefault="00B11391" w:rsidP="000241F2">
      <w:pPr>
        <w:rPr>
          <w:rFonts w:ascii="Verdana" w:hAnsi="Verdana"/>
        </w:rPr>
      </w:pPr>
    </w:p>
    <w:p w:rsidR="000241F2" w:rsidRPr="000241F2" w:rsidRDefault="000241F2" w:rsidP="000241F2">
      <w:pPr>
        <w:rPr>
          <w:rFonts w:ascii="Verdana" w:hAnsi="Verdana"/>
        </w:rPr>
      </w:pPr>
      <w:r w:rsidRPr="000241F2">
        <w:rPr>
          <w:rFonts w:ascii="Verdana" w:hAnsi="Verdana"/>
        </w:rPr>
        <w:t>a) Tragt in der Gruppe Gedanken und Ideen dazu zusammen.</w:t>
      </w:r>
    </w:p>
    <w:p w:rsidR="00B11391" w:rsidRDefault="00B11391" w:rsidP="000241F2">
      <w:pPr>
        <w:rPr>
          <w:rFonts w:ascii="Verdana" w:hAnsi="Verdana"/>
        </w:rPr>
      </w:pPr>
    </w:p>
    <w:p w:rsidR="00B11391"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r>
        <w:rPr>
          <w:rFonts w:ascii="Verdana" w:hAnsi="Verdana"/>
        </w:rPr>
        <w:br/>
        <w:t xml:space="preserve">___________________________________________________________________________ </w:t>
      </w:r>
      <w:r>
        <w:rPr>
          <w:rFonts w:ascii="Verdana" w:hAnsi="Verdana"/>
        </w:rPr>
        <w:br/>
      </w:r>
    </w:p>
    <w:p w:rsidR="00B11391" w:rsidRDefault="00B11391" w:rsidP="00B11391">
      <w:pPr>
        <w:rPr>
          <w:rFonts w:ascii="Verdana" w:hAnsi="Verdana"/>
        </w:rPr>
      </w:pPr>
      <w:r>
        <w:rPr>
          <w:rFonts w:ascii="Verdana" w:hAnsi="Verdana"/>
        </w:rPr>
        <w:t>___________________________________________________________________________</w:t>
      </w:r>
    </w:p>
    <w:p w:rsidR="00B11391" w:rsidRDefault="00B11391" w:rsidP="000241F2">
      <w:pPr>
        <w:rPr>
          <w:rFonts w:ascii="Verdana" w:hAnsi="Verdana"/>
        </w:rPr>
      </w:pPr>
    </w:p>
    <w:p w:rsidR="00B11391"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r>
        <w:rPr>
          <w:rFonts w:ascii="Verdana" w:hAnsi="Verdana"/>
        </w:rPr>
        <w:br/>
        <w:t xml:space="preserve">___________________________________________________________________________ </w:t>
      </w:r>
      <w:r>
        <w:rPr>
          <w:rFonts w:ascii="Verdana" w:hAnsi="Verdana"/>
        </w:rPr>
        <w:br/>
      </w:r>
    </w:p>
    <w:p w:rsidR="00B11391"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r>
        <w:rPr>
          <w:rFonts w:ascii="Verdana" w:hAnsi="Verdana"/>
        </w:rPr>
        <w:br/>
        <w:t xml:space="preserve">___________________________________________________________________________ </w:t>
      </w:r>
      <w:r>
        <w:rPr>
          <w:rFonts w:ascii="Verdana" w:hAnsi="Verdana"/>
        </w:rPr>
        <w:br/>
      </w:r>
    </w:p>
    <w:p w:rsidR="00B11391" w:rsidRDefault="00B11391" w:rsidP="00B11391">
      <w:pPr>
        <w:rPr>
          <w:rFonts w:ascii="Verdana" w:hAnsi="Verdana"/>
        </w:rPr>
      </w:pPr>
      <w:r>
        <w:rPr>
          <w:rFonts w:ascii="Verdana" w:hAnsi="Verdana"/>
        </w:rPr>
        <w:t>___________________________________________________________________________</w:t>
      </w:r>
    </w:p>
    <w:p w:rsidR="00B11391" w:rsidRDefault="00B11391" w:rsidP="000241F2">
      <w:pPr>
        <w:rPr>
          <w:rFonts w:ascii="Verdana" w:hAnsi="Verdana"/>
        </w:rPr>
      </w:pPr>
    </w:p>
    <w:p w:rsidR="00B11391"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r>
        <w:rPr>
          <w:rFonts w:ascii="Verdana" w:hAnsi="Verdana"/>
        </w:rPr>
        <w:br/>
        <w:t xml:space="preserve">___________________________________________________________________________ </w:t>
      </w:r>
      <w:r>
        <w:rPr>
          <w:rFonts w:ascii="Verdana" w:hAnsi="Verdana"/>
        </w:rPr>
        <w:br/>
      </w:r>
    </w:p>
    <w:p w:rsidR="00B11391" w:rsidRDefault="00B11391" w:rsidP="00B11391">
      <w:pPr>
        <w:rPr>
          <w:rFonts w:ascii="Verdana" w:hAnsi="Verdana"/>
        </w:rPr>
      </w:pPr>
      <w:r>
        <w:rPr>
          <w:rFonts w:ascii="Verdana" w:hAnsi="Verdana"/>
        </w:rPr>
        <w:t>___________________________________________________________________________</w:t>
      </w:r>
    </w:p>
    <w:p w:rsidR="00B11391" w:rsidRDefault="00B11391" w:rsidP="000241F2">
      <w:pPr>
        <w:rPr>
          <w:rFonts w:ascii="Verdana" w:hAnsi="Verdana"/>
        </w:rPr>
      </w:pPr>
    </w:p>
    <w:p w:rsidR="000241F2" w:rsidRPr="000241F2" w:rsidRDefault="00B11391" w:rsidP="000241F2">
      <w:pPr>
        <w:rPr>
          <w:rFonts w:ascii="Verdana" w:hAnsi="Verdana"/>
        </w:rPr>
      </w:pPr>
      <w:r>
        <w:rPr>
          <w:rFonts w:ascii="Verdana" w:hAnsi="Verdana"/>
        </w:rPr>
        <w:t xml:space="preserve">___________________________________________________________________________ </w:t>
      </w:r>
      <w:r>
        <w:rPr>
          <w:rFonts w:ascii="Verdana" w:hAnsi="Verdana"/>
        </w:rPr>
        <w:br/>
      </w:r>
      <w:r>
        <w:rPr>
          <w:rFonts w:ascii="Verdana" w:hAnsi="Verdana"/>
        </w:rPr>
        <w:br/>
      </w:r>
      <w:r w:rsidR="000241F2" w:rsidRPr="000241F2">
        <w:rPr>
          <w:rFonts w:ascii="Verdana" w:hAnsi="Verdana"/>
        </w:rPr>
        <w:lastRenderedPageBreak/>
        <w:t>b) Entwickelt ein Konzept für eine Sammlung von Elektroaltgeräten. Diese Sammlung kann sowohl breitenwirksam angelegt sein oder aber sich auf eine bestimmte Zielgruppe orientieren.</w:t>
      </w:r>
    </w:p>
    <w:p w:rsidR="000241F2" w:rsidRPr="000241F2" w:rsidRDefault="000241F2" w:rsidP="000241F2">
      <w:pPr>
        <w:rPr>
          <w:rFonts w:ascii="Verdana" w:hAnsi="Verdana"/>
        </w:rPr>
      </w:pPr>
    </w:p>
    <w:p w:rsidR="00B11391"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r>
        <w:rPr>
          <w:rFonts w:ascii="Verdana" w:hAnsi="Verdana"/>
        </w:rPr>
        <w:br/>
        <w:t xml:space="preserve">___________________________________________________________________________ </w:t>
      </w:r>
      <w:r>
        <w:rPr>
          <w:rFonts w:ascii="Verdana" w:hAnsi="Verdana"/>
        </w:rPr>
        <w:br/>
      </w:r>
    </w:p>
    <w:p w:rsidR="008D3763" w:rsidRPr="003143FD" w:rsidRDefault="00B11391" w:rsidP="00B11391">
      <w:pPr>
        <w:rPr>
          <w:rFonts w:ascii="Verdana" w:hAnsi="Verdana"/>
        </w:rPr>
      </w:pPr>
      <w:r>
        <w:rPr>
          <w:rFonts w:ascii="Verdana" w:hAnsi="Verdana"/>
        </w:rPr>
        <w:t>___________________________________________________________________________</w:t>
      </w:r>
    </w:p>
    <w:p w:rsidR="00497D79" w:rsidRDefault="00497D79" w:rsidP="000241F2">
      <w:pPr>
        <w:rPr>
          <w:rFonts w:ascii="Verdana" w:hAnsi="Verdana"/>
        </w:rPr>
      </w:pPr>
    </w:p>
    <w:p w:rsidR="00B11391"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r>
        <w:rPr>
          <w:rFonts w:ascii="Verdana" w:hAnsi="Verdana"/>
        </w:rPr>
        <w:br/>
        <w:t xml:space="preserve">___________________________________________________________________________ </w:t>
      </w:r>
      <w:r>
        <w:rPr>
          <w:rFonts w:ascii="Verdana" w:hAnsi="Verdana"/>
        </w:rPr>
        <w:br/>
      </w:r>
    </w:p>
    <w:p w:rsidR="00B11391" w:rsidRDefault="00B11391" w:rsidP="00B11391">
      <w:pPr>
        <w:rPr>
          <w:rFonts w:ascii="Verdana" w:hAnsi="Verdana"/>
        </w:rPr>
      </w:pPr>
      <w:r>
        <w:rPr>
          <w:rFonts w:ascii="Verdana" w:hAnsi="Verdana"/>
        </w:rPr>
        <w:t xml:space="preserve">___________________________________________________________________________ </w:t>
      </w:r>
    </w:p>
    <w:p w:rsidR="00B11391" w:rsidRDefault="00B11391" w:rsidP="00B11391">
      <w:pPr>
        <w:rPr>
          <w:rFonts w:ascii="Verdana" w:hAnsi="Verdana"/>
        </w:rPr>
      </w:pPr>
    </w:p>
    <w:p w:rsidR="00B11391"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r>
        <w:rPr>
          <w:rFonts w:ascii="Verdana" w:hAnsi="Verdana"/>
        </w:rPr>
        <w:br/>
        <w:t xml:space="preserve">___________________________________________________________________________ </w:t>
      </w:r>
      <w:r>
        <w:rPr>
          <w:rFonts w:ascii="Verdana" w:hAnsi="Verdana"/>
        </w:rPr>
        <w:br/>
      </w:r>
    </w:p>
    <w:p w:rsidR="00B11391" w:rsidRDefault="00B11391" w:rsidP="00B11391">
      <w:pPr>
        <w:rPr>
          <w:rFonts w:ascii="Verdana" w:hAnsi="Verdana"/>
        </w:rPr>
      </w:pPr>
      <w:r>
        <w:rPr>
          <w:rFonts w:ascii="Verdana" w:hAnsi="Verdana"/>
        </w:rPr>
        <w:t xml:space="preserve">___________________________________________________________________________ </w:t>
      </w:r>
    </w:p>
    <w:p w:rsidR="00B11391" w:rsidRDefault="00B11391" w:rsidP="00B11391">
      <w:pPr>
        <w:rPr>
          <w:rFonts w:ascii="Verdana" w:hAnsi="Verdana"/>
        </w:rPr>
      </w:pPr>
    </w:p>
    <w:p w:rsidR="00B11391"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r>
        <w:rPr>
          <w:rFonts w:ascii="Verdana" w:hAnsi="Verdana"/>
        </w:rPr>
        <w:br/>
        <w:t xml:space="preserve">___________________________________________________________________________ </w:t>
      </w:r>
      <w:r>
        <w:rPr>
          <w:rFonts w:ascii="Verdana" w:hAnsi="Verdana"/>
        </w:rPr>
        <w:br/>
      </w:r>
    </w:p>
    <w:p w:rsidR="00B11391" w:rsidRPr="003143FD" w:rsidRDefault="00B11391" w:rsidP="00B11391">
      <w:pPr>
        <w:rPr>
          <w:rFonts w:ascii="Verdana" w:hAnsi="Verdana"/>
        </w:rPr>
      </w:pPr>
      <w:r>
        <w:rPr>
          <w:rFonts w:ascii="Verdana" w:hAnsi="Verdana"/>
        </w:rPr>
        <w:t>___________________________________________________________________________</w:t>
      </w:r>
    </w:p>
    <w:p w:rsidR="00B11391" w:rsidRDefault="00B11391" w:rsidP="00B11391">
      <w:pPr>
        <w:rPr>
          <w:rFonts w:ascii="Verdana" w:hAnsi="Verdana"/>
        </w:rPr>
      </w:pPr>
    </w:p>
    <w:p w:rsidR="00B11391"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r>
        <w:rPr>
          <w:rFonts w:ascii="Verdana" w:hAnsi="Verdana"/>
        </w:rPr>
        <w:br/>
        <w:t xml:space="preserve">___________________________________________________________________________ </w:t>
      </w:r>
      <w:r>
        <w:rPr>
          <w:rFonts w:ascii="Verdana" w:hAnsi="Verdana"/>
        </w:rPr>
        <w:br/>
      </w:r>
    </w:p>
    <w:p w:rsidR="00B11391" w:rsidRDefault="00B11391" w:rsidP="00B11391">
      <w:pPr>
        <w:rPr>
          <w:rFonts w:ascii="Verdana" w:hAnsi="Verdana"/>
        </w:rPr>
      </w:pPr>
      <w:r>
        <w:rPr>
          <w:rFonts w:ascii="Verdana" w:hAnsi="Verdana"/>
        </w:rPr>
        <w:t xml:space="preserve">___________________________________________________________________________ </w:t>
      </w:r>
    </w:p>
    <w:p w:rsidR="00B11391" w:rsidRDefault="00B11391" w:rsidP="00B11391">
      <w:pPr>
        <w:rPr>
          <w:rFonts w:ascii="Verdana" w:hAnsi="Verdana"/>
        </w:rPr>
      </w:pPr>
    </w:p>
    <w:p w:rsidR="00B11391"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r>
        <w:rPr>
          <w:rFonts w:ascii="Verdana" w:hAnsi="Verdana"/>
        </w:rPr>
        <w:br/>
        <w:t xml:space="preserve">___________________________________________________________________________ </w:t>
      </w:r>
      <w:r>
        <w:rPr>
          <w:rFonts w:ascii="Verdana" w:hAnsi="Verdana"/>
        </w:rPr>
        <w:br/>
      </w:r>
    </w:p>
    <w:p w:rsidR="00B11391" w:rsidRDefault="00B11391" w:rsidP="00B11391">
      <w:pPr>
        <w:rPr>
          <w:rFonts w:ascii="Verdana" w:hAnsi="Verdana"/>
        </w:rPr>
      </w:pPr>
      <w:r>
        <w:rPr>
          <w:rFonts w:ascii="Verdana" w:hAnsi="Verdana"/>
        </w:rPr>
        <w:t xml:space="preserve">___________________________________________________________________________ </w:t>
      </w:r>
    </w:p>
    <w:p w:rsidR="00B11391" w:rsidRDefault="00B11391" w:rsidP="00B11391">
      <w:pPr>
        <w:rPr>
          <w:rFonts w:ascii="Verdana" w:hAnsi="Verdana"/>
        </w:rPr>
      </w:pPr>
    </w:p>
    <w:p w:rsidR="00B11391"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r>
        <w:rPr>
          <w:rFonts w:ascii="Verdana" w:hAnsi="Verdana"/>
        </w:rPr>
        <w:br/>
        <w:t xml:space="preserve">___________________________________________________________________________ </w:t>
      </w:r>
      <w:r>
        <w:rPr>
          <w:rFonts w:ascii="Verdana" w:hAnsi="Verdana"/>
        </w:rPr>
        <w:br/>
      </w:r>
    </w:p>
    <w:p w:rsidR="00B11391" w:rsidRPr="003143FD" w:rsidRDefault="00B11391" w:rsidP="00B11391">
      <w:pPr>
        <w:rPr>
          <w:rFonts w:ascii="Verdana" w:hAnsi="Verdana"/>
        </w:rPr>
      </w:pPr>
      <w:r>
        <w:rPr>
          <w:rFonts w:ascii="Verdana" w:hAnsi="Verdana"/>
        </w:rPr>
        <w:t>___________________________________________________________________________</w:t>
      </w:r>
    </w:p>
    <w:p w:rsidR="00B11391" w:rsidRDefault="00B11391" w:rsidP="00B11391">
      <w:pPr>
        <w:rPr>
          <w:rFonts w:ascii="Verdana" w:hAnsi="Verdana"/>
        </w:rPr>
      </w:pPr>
    </w:p>
    <w:p w:rsidR="00B11391"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r>
        <w:rPr>
          <w:rFonts w:ascii="Verdana" w:hAnsi="Verdana"/>
        </w:rPr>
        <w:br/>
        <w:t xml:space="preserve">___________________________________________________________________________ </w:t>
      </w:r>
      <w:r>
        <w:rPr>
          <w:rFonts w:ascii="Verdana" w:hAnsi="Verdana"/>
        </w:rPr>
        <w:br/>
      </w:r>
    </w:p>
    <w:p w:rsidR="00B11391" w:rsidRDefault="00B11391" w:rsidP="00B11391">
      <w:pPr>
        <w:rPr>
          <w:rFonts w:ascii="Verdana" w:hAnsi="Verdana"/>
        </w:rPr>
      </w:pPr>
      <w:r>
        <w:rPr>
          <w:rFonts w:ascii="Verdana" w:hAnsi="Verdana"/>
        </w:rPr>
        <w:t xml:space="preserve">___________________________________________________________________________ </w:t>
      </w:r>
    </w:p>
    <w:p w:rsidR="00B11391" w:rsidRDefault="00B11391" w:rsidP="00B11391">
      <w:pPr>
        <w:rPr>
          <w:rFonts w:ascii="Verdana" w:hAnsi="Verdana"/>
        </w:rPr>
      </w:pPr>
    </w:p>
    <w:p w:rsidR="00B11391" w:rsidRPr="00463BB4" w:rsidRDefault="00B11391" w:rsidP="00B11391">
      <w:pPr>
        <w:rPr>
          <w:rFonts w:ascii="Verdana" w:hAnsi="Verdana"/>
        </w:rPr>
      </w:pPr>
      <w:r>
        <w:rPr>
          <w:rFonts w:ascii="Verdana" w:hAnsi="Verdana"/>
        </w:rPr>
        <w:t xml:space="preserve">___________________________________________________________________________ </w:t>
      </w:r>
      <w:r>
        <w:rPr>
          <w:rFonts w:ascii="Verdana" w:hAnsi="Verdana"/>
        </w:rPr>
        <w:br/>
      </w:r>
    </w:p>
    <w:sectPr w:rsidR="00B11391" w:rsidRPr="00463BB4" w:rsidSect="006A1A35">
      <w:headerReference w:type="default" r:id="rId11"/>
      <w:footerReference w:type="default" r:id="rId12"/>
      <w:pgSz w:w="11906" w:h="16838" w:code="9"/>
      <w:pgMar w:top="1865" w:right="992" w:bottom="1418" w:left="1276" w:header="709" w:footer="340" w:gutter="0"/>
      <w:pgBorders>
        <w:top w:val="single" w:sz="12" w:space="0" w:color="8CA5C3"/>
        <w:left w:val="single" w:sz="12" w:space="10" w:color="8CA5C3"/>
        <w:bottom w:val="single" w:sz="12" w:space="0" w:color="8CA5C3"/>
        <w:right w:val="single" w:sz="12" w:space="10" w:color="8CA5C3"/>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5C06" w:rsidRDefault="00435C06">
      <w:r>
        <w:separator/>
      </w:r>
    </w:p>
  </w:endnote>
  <w:endnote w:type="continuationSeparator" w:id="0">
    <w:p w:rsidR="00435C06" w:rsidRDefault="00435C0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7544" w:type="dxa"/>
      <w:jc w:val="center"/>
      <w:tblLook w:val="01E0"/>
    </w:tblPr>
    <w:tblGrid>
      <w:gridCol w:w="1780"/>
      <w:gridCol w:w="5764"/>
    </w:tblGrid>
    <w:tr w:rsidR="00361DE2">
      <w:trPr>
        <w:trHeight w:val="195"/>
        <w:jc w:val="center"/>
      </w:trPr>
      <w:tc>
        <w:tcPr>
          <w:tcW w:w="0" w:type="auto"/>
          <w:vMerge w:val="restart"/>
          <w:vAlign w:val="center"/>
        </w:tcPr>
        <w:p w:rsidR="00361DE2" w:rsidRPr="007611A1" w:rsidRDefault="006E169A" w:rsidP="00092910">
          <w:pPr>
            <w:pStyle w:val="Fuzeile"/>
            <w:jc w:val="center"/>
            <w:rPr>
              <w:rFonts w:ascii="Arial" w:hAnsi="Arial" w:cs="Arial"/>
              <w:color w:val="999999"/>
              <w:sz w:val="16"/>
              <w:szCs w:val="16"/>
            </w:rPr>
          </w:pPr>
          <w:r>
            <w:rPr>
              <w:noProof/>
              <w:color w:val="999999"/>
            </w:rPr>
            <w:drawing>
              <wp:inline distT="0" distB="0" distL="0" distR="0">
                <wp:extent cx="804545" cy="285115"/>
                <wp:effectExtent l="19050" t="0" r="0" b="0"/>
                <wp:docPr id="2" name="Bild 2" descr="logo_c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cc30"/>
                        <pic:cNvPicPr>
                          <a:picLocks noChangeAspect="1" noChangeArrowheads="1"/>
                        </pic:cNvPicPr>
                      </pic:nvPicPr>
                      <pic:blipFill>
                        <a:blip r:embed="rId1"/>
                        <a:srcRect/>
                        <a:stretch>
                          <a:fillRect/>
                        </a:stretch>
                      </pic:blipFill>
                      <pic:spPr bwMode="auto">
                        <a:xfrm>
                          <a:off x="0" y="0"/>
                          <a:ext cx="804545" cy="285115"/>
                        </a:xfrm>
                        <a:prstGeom prst="rect">
                          <a:avLst/>
                        </a:prstGeom>
                        <a:noFill/>
                        <a:ln w="9525">
                          <a:noFill/>
                          <a:miter lim="800000"/>
                          <a:headEnd/>
                          <a:tailEnd/>
                        </a:ln>
                      </pic:spPr>
                    </pic:pic>
                  </a:graphicData>
                </a:graphic>
              </wp:inline>
            </w:drawing>
          </w:r>
        </w:p>
      </w:tc>
      <w:tc>
        <w:tcPr>
          <w:tcW w:w="5764" w:type="dxa"/>
          <w:vAlign w:val="center"/>
        </w:tcPr>
        <w:p w:rsidR="00361DE2" w:rsidRPr="00BE4C14" w:rsidRDefault="001B4960" w:rsidP="001B4960">
          <w:pPr>
            <w:pStyle w:val="Fuzeile"/>
            <w:jc w:val="center"/>
            <w:rPr>
              <w:rFonts w:ascii="Arial" w:hAnsi="Arial" w:cs="Arial"/>
              <w:color w:val="8CA5C3"/>
              <w:sz w:val="12"/>
              <w:szCs w:val="12"/>
            </w:rPr>
          </w:pPr>
          <w:r>
            <w:rPr>
              <w:rStyle w:val="Seitenzahl"/>
              <w:rFonts w:ascii="Arial" w:hAnsi="Arial" w:cs="Arial"/>
              <w:color w:val="8CA5C3"/>
              <w:sz w:val="12"/>
              <w:szCs w:val="12"/>
            </w:rPr>
            <w:t>Hochschule Nordhausen &amp; Autorengruppe Mediothek im Thüringer Schulportal</w:t>
          </w:r>
          <w:r w:rsidR="00B42EFC" w:rsidRPr="00FD0601">
            <w:rPr>
              <w:rStyle w:val="Seitenzahl"/>
              <w:rFonts w:ascii="Arial" w:hAnsi="Arial" w:cs="Arial"/>
              <w:color w:val="8CA5C3"/>
              <w:sz w:val="12"/>
              <w:szCs w:val="12"/>
            </w:rPr>
            <w:t xml:space="preserve"> </w:t>
          </w:r>
          <w:r w:rsidR="00B42EFC">
            <w:rPr>
              <w:rStyle w:val="Seitenzahl"/>
              <w:rFonts w:ascii="Arial" w:hAnsi="Arial" w:cs="Arial"/>
              <w:color w:val="8CA5C3"/>
              <w:sz w:val="12"/>
              <w:szCs w:val="12"/>
            </w:rPr>
            <w:t xml:space="preserve">/ </w:t>
          </w:r>
          <w:r>
            <w:rPr>
              <w:rStyle w:val="Seitenzahl"/>
              <w:rFonts w:ascii="Arial" w:hAnsi="Arial" w:cs="Arial"/>
              <w:color w:val="8CA5C3"/>
              <w:sz w:val="12"/>
              <w:szCs w:val="12"/>
            </w:rPr>
            <w:t>April 2018</w:t>
          </w:r>
        </w:p>
      </w:tc>
    </w:tr>
    <w:tr w:rsidR="00361DE2">
      <w:trPr>
        <w:trHeight w:val="195"/>
        <w:jc w:val="center"/>
      </w:trPr>
      <w:tc>
        <w:tcPr>
          <w:tcW w:w="0" w:type="auto"/>
          <w:vMerge/>
        </w:tcPr>
        <w:p w:rsidR="00361DE2" w:rsidRDefault="00361DE2" w:rsidP="00092910">
          <w:pPr>
            <w:pStyle w:val="Fuzeile"/>
            <w:jc w:val="center"/>
            <w:rPr>
              <w:rFonts w:ascii="Arial" w:hAnsi="Arial" w:cs="Arial"/>
              <w:color w:val="999999"/>
              <w:sz w:val="16"/>
              <w:szCs w:val="16"/>
            </w:rPr>
          </w:pPr>
        </w:p>
      </w:tc>
      <w:tc>
        <w:tcPr>
          <w:tcW w:w="5764" w:type="dxa"/>
          <w:vAlign w:val="center"/>
        </w:tcPr>
        <w:p w:rsidR="00361DE2" w:rsidRPr="00BE4C14" w:rsidRDefault="00361DE2" w:rsidP="00092910">
          <w:pPr>
            <w:pStyle w:val="Fuzeile"/>
            <w:jc w:val="center"/>
            <w:rPr>
              <w:rFonts w:ascii="Arial" w:hAnsi="Arial" w:cs="Arial"/>
              <w:color w:val="8CA5C3"/>
              <w:sz w:val="12"/>
              <w:szCs w:val="12"/>
            </w:rPr>
          </w:pPr>
          <w:r w:rsidRPr="00BE4C14">
            <w:rPr>
              <w:rFonts w:ascii="Arial" w:hAnsi="Arial" w:cs="Arial"/>
              <w:color w:val="8CA5C3"/>
              <w:sz w:val="12"/>
              <w:szCs w:val="12"/>
            </w:rPr>
            <w:t>Thüringer Institut für Lehrerfortbildung, Lehrplanentwicklung und Medien Bad</w:t>
          </w:r>
          <w:r w:rsidRPr="00BE4C14">
            <w:rPr>
              <w:color w:val="8CA5C3"/>
              <w:sz w:val="12"/>
              <w:szCs w:val="12"/>
            </w:rPr>
            <w:t xml:space="preserve"> </w:t>
          </w:r>
          <w:r w:rsidRPr="00BE4C14">
            <w:rPr>
              <w:rFonts w:ascii="Arial" w:hAnsi="Arial" w:cs="Arial"/>
              <w:color w:val="8CA5C3"/>
              <w:sz w:val="12"/>
              <w:szCs w:val="12"/>
            </w:rPr>
            <w:t xml:space="preserve">Berka </w:t>
          </w:r>
        </w:p>
      </w:tc>
    </w:tr>
    <w:tr w:rsidR="00361DE2">
      <w:trPr>
        <w:trHeight w:val="195"/>
        <w:jc w:val="center"/>
      </w:trPr>
      <w:tc>
        <w:tcPr>
          <w:tcW w:w="0" w:type="auto"/>
          <w:vMerge/>
        </w:tcPr>
        <w:p w:rsidR="00361DE2" w:rsidRDefault="00361DE2" w:rsidP="00092910">
          <w:pPr>
            <w:pStyle w:val="Fuzeile"/>
            <w:rPr>
              <w:rFonts w:ascii="Arial" w:hAnsi="Arial" w:cs="Arial"/>
              <w:color w:val="999999"/>
              <w:sz w:val="16"/>
              <w:szCs w:val="16"/>
            </w:rPr>
          </w:pPr>
        </w:p>
      </w:tc>
      <w:tc>
        <w:tcPr>
          <w:tcW w:w="5764" w:type="dxa"/>
          <w:vAlign w:val="center"/>
        </w:tcPr>
        <w:p w:rsidR="00361DE2" w:rsidRPr="009106C3" w:rsidRDefault="00361DE2" w:rsidP="00092910">
          <w:pPr>
            <w:pStyle w:val="Fuzeile"/>
            <w:jc w:val="center"/>
            <w:rPr>
              <w:rFonts w:ascii="Arial" w:hAnsi="Arial" w:cs="Arial"/>
              <w:color w:val="8CA5C3"/>
              <w:sz w:val="12"/>
              <w:szCs w:val="12"/>
            </w:rPr>
          </w:pPr>
          <w:r w:rsidRPr="009106C3">
            <w:rPr>
              <w:rFonts w:ascii="Arial" w:hAnsi="Arial" w:cs="Arial"/>
              <w:color w:val="8CA5C3"/>
              <w:sz w:val="12"/>
              <w:szCs w:val="12"/>
            </w:rPr>
            <w:t>www.schulportal-thueringen.de</w:t>
          </w:r>
        </w:p>
      </w:tc>
    </w:tr>
  </w:tbl>
  <w:p w:rsidR="00361DE2" w:rsidRPr="00361DE2" w:rsidRDefault="00361DE2">
    <w:pPr>
      <w:pStyle w:val="Fuzeile"/>
      <w:rPr>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5C06" w:rsidRDefault="00435C06">
      <w:r>
        <w:separator/>
      </w:r>
    </w:p>
  </w:footnote>
  <w:footnote w:type="continuationSeparator" w:id="0">
    <w:p w:rsidR="00435C06" w:rsidRDefault="00435C0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051" w:type="dxa"/>
      <w:tblInd w:w="-72" w:type="dxa"/>
      <w:tblBorders>
        <w:top w:val="single" w:sz="6" w:space="0" w:color="8CA5C3"/>
        <w:left w:val="single" w:sz="6" w:space="0" w:color="8CA5C3"/>
        <w:bottom w:val="single" w:sz="6" w:space="0" w:color="8CA5C3"/>
        <w:right w:val="single" w:sz="6" w:space="0" w:color="8CA5C3"/>
      </w:tblBorders>
      <w:tblLayout w:type="fixed"/>
      <w:tblLook w:val="01E0"/>
    </w:tblPr>
    <w:tblGrid>
      <w:gridCol w:w="6480"/>
      <w:gridCol w:w="3533"/>
      <w:gridCol w:w="38"/>
    </w:tblGrid>
    <w:tr w:rsidR="00ED6C18" w:rsidRPr="00A23262" w:rsidTr="00A23262">
      <w:trPr>
        <w:gridAfter w:val="1"/>
        <w:wAfter w:w="38" w:type="dxa"/>
        <w:trHeight w:val="1021"/>
      </w:trPr>
      <w:tc>
        <w:tcPr>
          <w:tcW w:w="6480" w:type="dxa"/>
          <w:tcBorders>
            <w:top w:val="nil"/>
            <w:left w:val="nil"/>
            <w:bottom w:val="nil"/>
            <w:right w:val="nil"/>
          </w:tcBorders>
          <w:shd w:val="clear" w:color="auto" w:fill="auto"/>
          <w:vAlign w:val="center"/>
        </w:tcPr>
        <w:p w:rsidR="00ED6C18" w:rsidRPr="00A23262" w:rsidRDefault="001B4960" w:rsidP="00A23262">
          <w:pPr>
            <w:pStyle w:val="Kopfzeile"/>
            <w:ind w:left="176"/>
            <w:rPr>
              <w:rFonts w:ascii="Arial" w:hAnsi="Arial" w:cs="Arial"/>
              <w:b/>
              <w:bCs/>
              <w:color w:val="8CA5C3"/>
              <w:sz w:val="22"/>
              <w:szCs w:val="22"/>
            </w:rPr>
          </w:pPr>
          <w:r>
            <w:rPr>
              <w:rFonts w:ascii="Arial" w:hAnsi="Arial" w:cs="Arial"/>
              <w:b/>
              <w:bCs/>
              <w:color w:val="8CA5C3"/>
              <w:sz w:val="22"/>
              <w:szCs w:val="22"/>
            </w:rPr>
            <w:t>Virtuelle Lernorte</w:t>
          </w:r>
        </w:p>
        <w:p w:rsidR="00ED6C18" w:rsidRDefault="001B4960" w:rsidP="003143FD">
          <w:pPr>
            <w:pStyle w:val="Kopfzeile"/>
            <w:ind w:left="176"/>
            <w:rPr>
              <w:rFonts w:ascii="Arial" w:hAnsi="Arial" w:cs="Arial"/>
              <w:b/>
              <w:bCs/>
              <w:color w:val="8CA5C3"/>
              <w:sz w:val="22"/>
              <w:szCs w:val="22"/>
            </w:rPr>
          </w:pPr>
          <w:r>
            <w:rPr>
              <w:rFonts w:ascii="Arial" w:hAnsi="Arial" w:cs="Arial"/>
              <w:b/>
              <w:bCs/>
              <w:color w:val="8CA5C3"/>
              <w:sz w:val="22"/>
              <w:szCs w:val="22"/>
            </w:rPr>
            <w:t xml:space="preserve">360°-Videos </w:t>
          </w:r>
        </w:p>
        <w:p w:rsidR="003143FD" w:rsidRPr="003143FD" w:rsidRDefault="001B4960" w:rsidP="003143FD">
          <w:pPr>
            <w:pStyle w:val="Kopfzeile"/>
            <w:ind w:left="176"/>
            <w:rPr>
              <w:rFonts w:ascii="Arial" w:hAnsi="Arial" w:cs="Arial"/>
              <w:b/>
              <w:bCs/>
              <w:color w:val="8CA5C3"/>
              <w:sz w:val="22"/>
              <w:szCs w:val="22"/>
            </w:rPr>
          </w:pPr>
          <w:r w:rsidRPr="001B4960">
            <w:rPr>
              <w:rFonts w:ascii="Arial" w:hAnsi="Arial" w:cs="Arial"/>
              <w:b/>
              <w:bCs/>
              <w:color w:val="8CA5C3"/>
              <w:sz w:val="22"/>
              <w:szCs w:val="22"/>
            </w:rPr>
            <w:t>Was passiert mit deinem alten Smartphone?</w:t>
          </w:r>
        </w:p>
      </w:tc>
      <w:tc>
        <w:tcPr>
          <w:tcW w:w="3533" w:type="dxa"/>
          <w:tcBorders>
            <w:top w:val="nil"/>
            <w:left w:val="nil"/>
            <w:bottom w:val="nil"/>
            <w:right w:val="nil"/>
          </w:tcBorders>
          <w:shd w:val="clear" w:color="auto" w:fill="auto"/>
          <w:vAlign w:val="center"/>
        </w:tcPr>
        <w:p w:rsidR="00ED6C18" w:rsidRPr="00A23262" w:rsidRDefault="006E169A" w:rsidP="00A23262">
          <w:pPr>
            <w:pStyle w:val="Kopfzeile"/>
            <w:jc w:val="center"/>
            <w:rPr>
              <w:rFonts w:ascii="Verdana" w:hAnsi="Verdana" w:cs="Verdana"/>
              <w:b/>
              <w:bCs/>
              <w:sz w:val="16"/>
              <w:szCs w:val="16"/>
            </w:rPr>
          </w:pPr>
          <w:r>
            <w:rPr>
              <w:rFonts w:ascii="Verdana" w:hAnsi="Verdana" w:cs="Verdana"/>
              <w:b/>
              <w:bCs/>
              <w:noProof/>
              <w:sz w:val="16"/>
              <w:szCs w:val="16"/>
            </w:rPr>
            <w:drawing>
              <wp:inline distT="0" distB="0" distL="0" distR="0">
                <wp:extent cx="1843405" cy="461010"/>
                <wp:effectExtent l="19050" t="0" r="4445" b="0"/>
                <wp:docPr id="1" name="Bild 1" descr="logo_lernorte_allg_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lernorte_allg_rand"/>
                        <pic:cNvPicPr>
                          <a:picLocks noChangeAspect="1" noChangeArrowheads="1"/>
                        </pic:cNvPicPr>
                      </pic:nvPicPr>
                      <pic:blipFill>
                        <a:blip r:embed="rId1"/>
                        <a:srcRect/>
                        <a:stretch>
                          <a:fillRect/>
                        </a:stretch>
                      </pic:blipFill>
                      <pic:spPr bwMode="auto">
                        <a:xfrm>
                          <a:off x="0" y="0"/>
                          <a:ext cx="1843405" cy="461010"/>
                        </a:xfrm>
                        <a:prstGeom prst="rect">
                          <a:avLst/>
                        </a:prstGeom>
                        <a:noFill/>
                        <a:ln w="9525">
                          <a:noFill/>
                          <a:miter lim="800000"/>
                          <a:headEnd/>
                          <a:tailEnd/>
                        </a:ln>
                      </pic:spPr>
                    </pic:pic>
                  </a:graphicData>
                </a:graphic>
              </wp:inline>
            </w:drawing>
          </w:r>
        </w:p>
      </w:tc>
    </w:tr>
    <w:tr w:rsidR="00ED6C18" w:rsidRPr="00A23262" w:rsidTr="00A23262">
      <w:trPr>
        <w:trHeight w:val="397"/>
      </w:trPr>
      <w:tc>
        <w:tcPr>
          <w:tcW w:w="10051" w:type="dxa"/>
          <w:gridSpan w:val="3"/>
          <w:tcBorders>
            <w:top w:val="nil"/>
          </w:tcBorders>
          <w:shd w:val="clear" w:color="auto" w:fill="8CA5C3"/>
          <w:vAlign w:val="center"/>
        </w:tcPr>
        <w:p w:rsidR="00ED6C18" w:rsidRPr="00A23262" w:rsidRDefault="001B4960" w:rsidP="00A23262">
          <w:pPr>
            <w:pStyle w:val="Kopfzeile"/>
            <w:ind w:left="176"/>
            <w:rPr>
              <w:rFonts w:ascii="Verdana" w:hAnsi="Verdana" w:cs="Verdana"/>
              <w:b/>
              <w:bCs/>
              <w:color w:val="FFFFFF"/>
              <w:sz w:val="22"/>
              <w:szCs w:val="22"/>
            </w:rPr>
          </w:pPr>
          <w:r>
            <w:rPr>
              <w:rFonts w:ascii="Arial" w:hAnsi="Arial" w:cs="Arial"/>
              <w:b/>
              <w:bCs/>
              <w:color w:val="FFFFFF"/>
              <w:sz w:val="22"/>
              <w:szCs w:val="22"/>
            </w:rPr>
            <w:t>Aufgabenkatalog</w:t>
          </w:r>
        </w:p>
      </w:tc>
    </w:tr>
  </w:tbl>
  <w:p w:rsidR="00ED6C18" w:rsidRDefault="00ED6C18">
    <w:pPr>
      <w:pStyle w:val="Kopfzeil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9C1DA7"/>
    <w:multiLevelType w:val="hybridMultilevel"/>
    <w:tmpl w:val="727455B2"/>
    <w:lvl w:ilvl="0" w:tplc="FEE67088">
      <w:start w:val="1"/>
      <w:numFmt w:val="upperLetter"/>
      <w:lvlText w:val="%1)"/>
      <w:lvlJc w:val="left"/>
      <w:pPr>
        <w:tabs>
          <w:tab w:val="num" w:pos="744"/>
        </w:tabs>
        <w:ind w:left="744" w:hanging="384"/>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nsid w:val="21893815"/>
    <w:multiLevelType w:val="multilevel"/>
    <w:tmpl w:val="3872DA10"/>
    <w:lvl w:ilvl="0">
      <w:numFmt w:val="bullet"/>
      <w:lvlText w:val="-"/>
      <w:lvlJc w:val="left"/>
      <w:pPr>
        <w:ind w:left="720" w:hanging="360"/>
      </w:pPr>
      <w:rPr>
        <w:rFonts w:ascii="Arial" w:eastAsia="Calibri" w:hAnsi="Aria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35BC3E02"/>
    <w:multiLevelType w:val="hybridMultilevel"/>
    <w:tmpl w:val="0AF47614"/>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
    <w:nsid w:val="3C037D16"/>
    <w:multiLevelType w:val="hybridMultilevel"/>
    <w:tmpl w:val="68AAB700"/>
    <w:lvl w:ilvl="0" w:tplc="F8403ACE">
      <w:start w:val="1"/>
      <w:numFmt w:val="upperLetter"/>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nsid w:val="44122625"/>
    <w:multiLevelType w:val="hybridMultilevel"/>
    <w:tmpl w:val="644C421C"/>
    <w:lvl w:ilvl="0" w:tplc="DEAC2BF4">
      <w:start w:val="1"/>
      <w:numFmt w:val="bullet"/>
      <w:pStyle w:val="FormatvorlageListenabsatzArial11ptBlock"/>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nsid w:val="4F0A6F4E"/>
    <w:multiLevelType w:val="hybridMultilevel"/>
    <w:tmpl w:val="4FAE4A46"/>
    <w:lvl w:ilvl="0" w:tplc="E71A4D42">
      <w:start w:val="1"/>
      <w:numFmt w:val="upperLetter"/>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6">
    <w:nsid w:val="56F84146"/>
    <w:multiLevelType w:val="hybridMultilevel"/>
    <w:tmpl w:val="A84E639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nsid w:val="6A6330AA"/>
    <w:multiLevelType w:val="hybridMultilevel"/>
    <w:tmpl w:val="435A2640"/>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nsid w:val="726E46FE"/>
    <w:multiLevelType w:val="hybridMultilevel"/>
    <w:tmpl w:val="5FF6C0C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nsid w:val="7AF0102A"/>
    <w:multiLevelType w:val="hybridMultilevel"/>
    <w:tmpl w:val="3E20DA8A"/>
    <w:lvl w:ilvl="0" w:tplc="8CAAE2B0">
      <w:start w:val="1"/>
      <w:numFmt w:val="upperLetter"/>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2"/>
  </w:num>
  <w:num w:numId="2">
    <w:abstractNumId w:val="4"/>
  </w:num>
  <w:num w:numId="3">
    <w:abstractNumId w:val="1"/>
  </w:num>
  <w:num w:numId="4">
    <w:abstractNumId w:val="8"/>
  </w:num>
  <w:num w:numId="5">
    <w:abstractNumId w:val="7"/>
  </w:num>
  <w:num w:numId="6">
    <w:abstractNumId w:val="6"/>
  </w:num>
  <w:num w:numId="7">
    <w:abstractNumId w:val="3"/>
  </w:num>
  <w:num w:numId="8">
    <w:abstractNumId w:val="9"/>
  </w:num>
  <w:num w:numId="9">
    <w:abstractNumId w:val="0"/>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Footer/>
  <w:stylePaneFormatFilter w:val="3F01"/>
  <w:defaultTabStop w:val="708"/>
  <w:hyphenationZone w:val="425"/>
  <w:characterSpacingControl w:val="doNotCompress"/>
  <w:hdrShapeDefaults>
    <o:shapedefaults v:ext="edit" spidmax="3074"/>
  </w:hdrShapeDefaults>
  <w:footnotePr>
    <w:footnote w:id="-1"/>
    <w:footnote w:id="0"/>
  </w:footnotePr>
  <w:endnotePr>
    <w:endnote w:id="-1"/>
    <w:endnote w:id="0"/>
  </w:endnotePr>
  <w:compat/>
  <w:rsids>
    <w:rsidRoot w:val="00361DE2"/>
    <w:rsid w:val="000241F2"/>
    <w:rsid w:val="00082A7C"/>
    <w:rsid w:val="00091BAA"/>
    <w:rsid w:val="00092910"/>
    <w:rsid w:val="001B4960"/>
    <w:rsid w:val="001E280A"/>
    <w:rsid w:val="00204C1A"/>
    <w:rsid w:val="002124D5"/>
    <w:rsid w:val="00235B52"/>
    <w:rsid w:val="00287DD5"/>
    <w:rsid w:val="002E1EA3"/>
    <w:rsid w:val="003143FD"/>
    <w:rsid w:val="00361DE2"/>
    <w:rsid w:val="00361FFC"/>
    <w:rsid w:val="0038087A"/>
    <w:rsid w:val="003B449B"/>
    <w:rsid w:val="00435C06"/>
    <w:rsid w:val="00442C8F"/>
    <w:rsid w:val="00463BB4"/>
    <w:rsid w:val="004953F5"/>
    <w:rsid w:val="00497D79"/>
    <w:rsid w:val="004A6E63"/>
    <w:rsid w:val="004B4983"/>
    <w:rsid w:val="0064108E"/>
    <w:rsid w:val="00676CA9"/>
    <w:rsid w:val="006A1A35"/>
    <w:rsid w:val="006D3DA4"/>
    <w:rsid w:val="006E169A"/>
    <w:rsid w:val="0078212A"/>
    <w:rsid w:val="007D7044"/>
    <w:rsid w:val="008D3763"/>
    <w:rsid w:val="00977669"/>
    <w:rsid w:val="009E2D79"/>
    <w:rsid w:val="00A23262"/>
    <w:rsid w:val="00A32FBE"/>
    <w:rsid w:val="00A472ED"/>
    <w:rsid w:val="00AB57C5"/>
    <w:rsid w:val="00B04035"/>
    <w:rsid w:val="00B11391"/>
    <w:rsid w:val="00B42EFC"/>
    <w:rsid w:val="00BD1F5B"/>
    <w:rsid w:val="00C6492A"/>
    <w:rsid w:val="00CC51B1"/>
    <w:rsid w:val="00CF1069"/>
    <w:rsid w:val="00D3552C"/>
    <w:rsid w:val="00DC7A0C"/>
    <w:rsid w:val="00EC248C"/>
    <w:rsid w:val="00ED6C18"/>
    <w:rsid w:val="00EE7838"/>
    <w:rsid w:val="00F114E3"/>
    <w:rsid w:val="00F23964"/>
    <w:rsid w:val="00F462F2"/>
    <w:rsid w:val="00F878CA"/>
    <w:rsid w:val="00F9761F"/>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D3552C"/>
  </w:style>
  <w:style w:type="character" w:default="1" w:styleId="Absatz-Standardschriftart">
    <w:name w:val="Default Paragraph Font"/>
    <w:semiHidden/>
  </w:style>
  <w:style w:type="table" w:default="1" w:styleId="NormaleTabelle">
    <w:name w:val="Normal Table"/>
    <w:semiHidden/>
    <w:tblPr>
      <w:tblInd w:w="0" w:type="dxa"/>
      <w:tblCellMar>
        <w:top w:w="0" w:type="dxa"/>
        <w:left w:w="108" w:type="dxa"/>
        <w:bottom w:w="0" w:type="dxa"/>
        <w:right w:w="108" w:type="dxa"/>
      </w:tblCellMar>
    </w:tblPr>
  </w:style>
  <w:style w:type="numbering" w:default="1" w:styleId="KeineListe">
    <w:name w:val="No List"/>
    <w:semiHidden/>
  </w:style>
  <w:style w:type="paragraph" w:styleId="Kopfzeile">
    <w:name w:val="header"/>
    <w:basedOn w:val="Standard"/>
    <w:link w:val="KopfzeileZchn"/>
    <w:rsid w:val="00361DE2"/>
    <w:pPr>
      <w:tabs>
        <w:tab w:val="center" w:pos="4536"/>
        <w:tab w:val="right" w:pos="9072"/>
      </w:tabs>
    </w:pPr>
  </w:style>
  <w:style w:type="character" w:customStyle="1" w:styleId="KopfzeileZchn">
    <w:name w:val="Kopfzeile Zchn"/>
    <w:link w:val="Kopfzeile"/>
    <w:locked/>
    <w:rsid w:val="00361DE2"/>
    <w:rPr>
      <w:lang w:val="de-DE" w:eastAsia="de-DE" w:bidi="ar-SA"/>
    </w:rPr>
  </w:style>
  <w:style w:type="table" w:styleId="Tabellenraster">
    <w:name w:val="Tabellenraster"/>
    <w:basedOn w:val="NormaleTabelle"/>
    <w:rsid w:val="00361D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uzeile">
    <w:name w:val="footer"/>
    <w:basedOn w:val="Standard"/>
    <w:link w:val="FuzeileZchn"/>
    <w:rsid w:val="00361DE2"/>
    <w:pPr>
      <w:tabs>
        <w:tab w:val="center" w:pos="4536"/>
        <w:tab w:val="right" w:pos="9072"/>
      </w:tabs>
    </w:pPr>
  </w:style>
  <w:style w:type="character" w:customStyle="1" w:styleId="FuzeileZchn">
    <w:name w:val="Fußzeile Zchn"/>
    <w:link w:val="Fuzeile"/>
    <w:semiHidden/>
    <w:locked/>
    <w:rsid w:val="00361DE2"/>
    <w:rPr>
      <w:lang w:val="de-DE" w:eastAsia="de-DE" w:bidi="ar-SA"/>
    </w:rPr>
  </w:style>
  <w:style w:type="character" w:styleId="Seitenzahl">
    <w:name w:val="page number"/>
    <w:rsid w:val="00361DE2"/>
    <w:rPr>
      <w:rFonts w:cs="Times New Roman"/>
    </w:rPr>
  </w:style>
  <w:style w:type="paragraph" w:customStyle="1" w:styleId="FormatvorlageListenabsatzArial11ptBlock">
    <w:name w:val="Formatvorlage Listenabsatz + Arial 11 pt Block"/>
    <w:basedOn w:val="Standard"/>
    <w:autoRedefine/>
    <w:rsid w:val="00204C1A"/>
    <w:pPr>
      <w:numPr>
        <w:numId w:val="2"/>
      </w:numPr>
    </w:pPr>
    <w:rPr>
      <w:rFonts w:ascii="Arial" w:hAnsi="Arial"/>
      <w:sz w:val="22"/>
    </w:rPr>
  </w:style>
  <w:style w:type="character" w:styleId="Hyperlink">
    <w:name w:val="Hyperlink"/>
    <w:rsid w:val="000241F2"/>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1266</Words>
  <Characters>7978</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Transparent</vt:lpstr>
    </vt:vector>
  </TitlesOfParts>
  <Company>Thillm</Company>
  <LinksUpToDate>false</LinksUpToDate>
  <CharactersWithSpaces>9226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Transparent</dc:title>
  <dc:creator>Christian.Jung</dc:creator>
  <cp:lastModifiedBy>Kröckel</cp:lastModifiedBy>
  <cp:revision>2</cp:revision>
  <cp:lastPrinted>2018-04-12T08:11:00Z</cp:lastPrinted>
  <dcterms:created xsi:type="dcterms:W3CDTF">2020-04-16T06:26:00Z</dcterms:created>
  <dcterms:modified xsi:type="dcterms:W3CDTF">2020-04-16T06:26:00Z</dcterms:modified>
</cp:coreProperties>
</file>