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73" w:rsidRDefault="00E400F2">
      <w:pPr>
        <w:spacing w:before="240" w:after="240" w:line="276" w:lineRule="auto"/>
        <w:rPr>
          <w:rFonts w:ascii="Work Sans Medium;Courier New" w:eastAsia="Calibri" w:hAnsi="Work Sans Medium;Courier New" w:cs="Times New Roman"/>
          <w:sz w:val="28"/>
          <w:szCs w:val="28"/>
          <w:lang w:eastAsia="en-US"/>
        </w:rPr>
      </w:pPr>
      <w:r>
        <w:rPr>
          <w:noProof/>
          <w:lang w:eastAsia="de-DE"/>
        </w:rPr>
        <w:drawing>
          <wp:inline distT="0" distB="0" distL="0" distR="0">
            <wp:extent cx="3316605" cy="2203450"/>
            <wp:effectExtent l="0" t="0" r="0" b="0"/>
            <wp:docPr id="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" t="-10" r="-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168275</wp:posOffset>
                </wp:positionV>
                <wp:extent cx="1486535" cy="915035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5273" w:rsidRDefault="00E400F2">
                            <w:r>
                              <w:rPr>
                                <w:rFonts w:ascii="Work Sans Medium;Courier New" w:eastAsia="Calibri" w:hAnsi="Work Sans Medium;Courier New" w:cs="Times New Roman"/>
                                <w:sz w:val="12"/>
                                <w:szCs w:val="12"/>
                                <w:lang w:eastAsia="en-US"/>
                              </w:rPr>
                              <w:t>Vorl. Tagesordnung</w:t>
                            </w:r>
                          </w:p>
                          <w:p w:rsidR="00165273" w:rsidRDefault="00E400F2">
                            <w:r>
                              <w:rPr>
                                <w:rFonts w:ascii="Work Sans Medium;Courier New" w:eastAsia="Calibri" w:hAnsi="Work Sans Medium;Courier New" w:cs="Times New Roman"/>
                                <w:sz w:val="12"/>
                                <w:szCs w:val="12"/>
                                <w:lang w:eastAsia="en-US"/>
                              </w:rPr>
                              <w:t>26.11</w:t>
                            </w:r>
                            <w:r>
                              <w:rPr>
                                <w:rFonts w:ascii="Work Sans Medium;Courier New" w:eastAsia="Calibri" w:hAnsi="Work Sans Medium;Courier New" w:cs="Times New Roman"/>
                                <w:sz w:val="12"/>
                                <w:szCs w:val="12"/>
                                <w:lang w:eastAsia="en-US"/>
                              </w:rPr>
                              <w:t>. 2019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" o:spid="_x0000_s1026" style="position:absolute;margin-left:324.1pt;margin-top:13.25pt;width:117.05pt;height:72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" filled="f" stroked="f">
                <v:textbox inset="2.56mm,1.29mm,2.56mm,1.29mm">
                  <w:txbxContent>
                    <w:p w:rsidR="00165273" w:rsidRDefault="00E400F2">
                      <w:r>
                        <w:rPr>
                          <w:rFonts w:ascii="Work Sans Medium;Courier New" w:eastAsia="Calibri" w:hAnsi="Work Sans Medium;Courier New" w:cs="Times New Roman"/>
                          <w:sz w:val="12"/>
                          <w:szCs w:val="12"/>
                          <w:lang w:eastAsia="en-US"/>
                        </w:rPr>
                        <w:t>Vorl. Tagesordnung</w:t>
                      </w:r>
                    </w:p>
                    <w:p w:rsidR="00165273" w:rsidRDefault="00E400F2">
                      <w:r>
                        <w:rPr>
                          <w:rFonts w:ascii="Work Sans Medium;Courier New" w:eastAsia="Calibri" w:hAnsi="Work Sans Medium;Courier New" w:cs="Times New Roman"/>
                          <w:sz w:val="12"/>
                          <w:szCs w:val="12"/>
                          <w:lang w:eastAsia="en-US"/>
                        </w:rPr>
                        <w:t>26.11</w:t>
                      </w:r>
                      <w:r>
                        <w:rPr>
                          <w:rFonts w:ascii="Work Sans Medium;Courier New" w:eastAsia="Calibri" w:hAnsi="Work Sans Medium;Courier New" w:cs="Times New Roman"/>
                          <w:sz w:val="12"/>
                          <w:szCs w:val="12"/>
                          <w:lang w:eastAsia="en-US"/>
                        </w:rPr>
                        <w:t>. 2019</w:t>
                      </w:r>
                    </w:p>
                  </w:txbxContent>
                </v:textbox>
              </v:rect>
            </w:pict>
          </mc:Fallback>
        </mc:AlternateContent>
      </w:r>
    </w:p>
    <w:p w:rsidR="00165273" w:rsidRDefault="00E400F2">
      <w:pPr>
        <w:spacing w:before="240" w:after="240" w:line="276" w:lineRule="auto"/>
        <w:rPr>
          <w:rFonts w:ascii="Work Sans Medium;Courier New" w:eastAsia="Calibri" w:hAnsi="Work Sans Medium;Courier New" w:cs="Times New Roman"/>
          <w:sz w:val="28"/>
          <w:szCs w:val="28"/>
          <w:lang w:eastAsia="en-US"/>
        </w:rPr>
      </w:pPr>
      <w:r>
        <w:rPr>
          <w:rFonts w:ascii="Work Sans Medium;Courier New" w:eastAsia="Calibri" w:hAnsi="Work Sans Medium;Courier New" w:cs="Times New Roman"/>
          <w:sz w:val="28"/>
          <w:szCs w:val="28"/>
          <w:lang w:eastAsia="en-US"/>
        </w:rPr>
        <w:t xml:space="preserve">Treffen der Schulkoordinatoren des </w:t>
      </w:r>
      <w:r>
        <w:rPr>
          <w:rFonts w:ascii="Work Sans Medium;Courier New" w:eastAsia="Calibri" w:hAnsi="Work Sans Medium;Courier New" w:cs="Times New Roman"/>
          <w:sz w:val="28"/>
          <w:szCs w:val="28"/>
          <w:lang w:eastAsia="en-US"/>
        </w:rPr>
        <w:br/>
        <w:t>UNESCO-Projektschulnetzwerks in Thüringen</w:t>
      </w:r>
    </w:p>
    <w:p w:rsidR="00165273" w:rsidRDefault="00E400F2">
      <w:r>
        <w:rPr>
          <w:rFonts w:eastAsia="Calibri" w:cs="Times New Roman"/>
          <w:b/>
          <w:sz w:val="21"/>
          <w:szCs w:val="21"/>
          <w:lang w:eastAsia="en-US"/>
        </w:rPr>
        <w:t>Thüringer Ministerium für Bildung, Jugend und Sport</w:t>
      </w:r>
    </w:p>
    <w:p w:rsidR="00165273" w:rsidRDefault="00E400F2">
      <w:pPr>
        <w:rPr>
          <w:sz w:val="21"/>
          <w:szCs w:val="21"/>
        </w:rPr>
      </w:pPr>
      <w:r>
        <w:rPr>
          <w:rFonts w:eastAsia="Calibri" w:cs="Times New Roman"/>
          <w:sz w:val="21"/>
          <w:szCs w:val="21"/>
          <w:lang w:eastAsia="en-US"/>
        </w:rPr>
        <w:t>Werner-Seelenbinder-Str. 7, 99096 Erfurt</w:t>
      </w:r>
    </w:p>
    <w:p w:rsidR="00165273" w:rsidRDefault="00E400F2">
      <w:pPr>
        <w:rPr>
          <w:sz w:val="21"/>
          <w:szCs w:val="21"/>
        </w:rPr>
      </w:pPr>
      <w:r>
        <w:rPr>
          <w:rFonts w:eastAsia="Calibri" w:cs="Times New Roman"/>
          <w:sz w:val="21"/>
          <w:szCs w:val="21"/>
          <w:lang w:eastAsia="en-US"/>
        </w:rPr>
        <w:t xml:space="preserve">Raum </w:t>
      </w:r>
      <w:r w:rsidR="00D735F5">
        <w:rPr>
          <w:rFonts w:eastAsia="Calibri" w:cs="Times New Roman"/>
          <w:sz w:val="21"/>
          <w:szCs w:val="21"/>
          <w:lang w:eastAsia="en-US"/>
        </w:rPr>
        <w:t>002</w:t>
      </w:r>
      <w:bookmarkStart w:id="0" w:name="_GoBack"/>
      <w:bookmarkEnd w:id="0"/>
    </w:p>
    <w:p w:rsidR="00165273" w:rsidRDefault="00165273">
      <w:pPr>
        <w:rPr>
          <w:rFonts w:eastAsia="Calibri" w:cs="Times New Roman"/>
          <w:b/>
          <w:sz w:val="21"/>
          <w:szCs w:val="21"/>
          <w:lang w:eastAsia="en-US"/>
        </w:rPr>
      </w:pPr>
    </w:p>
    <w:p w:rsidR="00165273" w:rsidRDefault="00E400F2">
      <w:pPr>
        <w:spacing w:line="276" w:lineRule="auto"/>
      </w:pPr>
      <w:r>
        <w:rPr>
          <w:rFonts w:eastAsia="Calibri" w:cs="Times New Roman"/>
          <w:b/>
          <w:sz w:val="21"/>
          <w:szCs w:val="21"/>
          <w:lang w:eastAsia="en-US"/>
        </w:rPr>
        <w:t xml:space="preserve">Dienstag, 4. Februar 2020, 9.30 bis </w:t>
      </w:r>
      <w:r>
        <w:rPr>
          <w:rFonts w:eastAsia="Calibri" w:cs="Times New Roman"/>
          <w:b/>
          <w:sz w:val="21"/>
          <w:szCs w:val="21"/>
          <w:lang w:eastAsia="en-US"/>
        </w:rPr>
        <w:t>16.00 Uhr</w:t>
      </w:r>
    </w:p>
    <w:p w:rsidR="00165273" w:rsidRDefault="00165273">
      <w:pPr>
        <w:spacing w:line="276" w:lineRule="auto"/>
        <w:rPr>
          <w:rFonts w:eastAsia="Calibri" w:cs="Times New Roman"/>
          <w:b/>
          <w:sz w:val="21"/>
          <w:szCs w:val="21"/>
          <w:lang w:eastAsia="en-US"/>
        </w:rPr>
      </w:pPr>
    </w:p>
    <w:p w:rsidR="00165273" w:rsidRDefault="00165273">
      <w:pPr>
        <w:spacing w:line="276" w:lineRule="auto"/>
        <w:rPr>
          <w:rFonts w:eastAsia="Calibri" w:cs="Times New Roman"/>
          <w:b/>
          <w:sz w:val="21"/>
          <w:szCs w:val="21"/>
          <w:lang w:eastAsia="en-US"/>
        </w:rPr>
      </w:pPr>
    </w:p>
    <w:p w:rsidR="00165273" w:rsidRDefault="001059C6">
      <w:pPr>
        <w:spacing w:before="240" w:line="240" w:lineRule="auto"/>
        <w:rPr>
          <w:rFonts w:ascii="Work Sans Medium;Courier New" w:eastAsia="Calibri" w:hAnsi="Work Sans Medium;Courier New" w:cs="Times New Roman"/>
          <w:sz w:val="24"/>
          <w:szCs w:val="24"/>
          <w:lang w:eastAsia="en-US"/>
        </w:rPr>
      </w:pPr>
      <w:r>
        <w:rPr>
          <w:rFonts w:ascii="Work Sans Medium;Courier New" w:eastAsia="Calibri" w:hAnsi="Work Sans Medium;Courier New" w:cs="Times New Roman"/>
          <w:b/>
          <w:bCs/>
          <w:sz w:val="24"/>
          <w:szCs w:val="24"/>
          <w:lang w:eastAsia="en-US"/>
        </w:rPr>
        <w:t xml:space="preserve">Vorläufige </w:t>
      </w:r>
      <w:r w:rsidR="00E400F2">
        <w:rPr>
          <w:rFonts w:ascii="Work Sans Medium;Courier New" w:eastAsia="Calibri" w:hAnsi="Work Sans Medium;Courier New" w:cs="Times New Roman"/>
          <w:b/>
          <w:bCs/>
          <w:sz w:val="24"/>
          <w:szCs w:val="24"/>
          <w:lang w:eastAsia="en-US"/>
        </w:rPr>
        <w:t>Tagesordnung</w:t>
      </w:r>
    </w:p>
    <w:p w:rsidR="00165273" w:rsidRDefault="00165273">
      <w:pPr>
        <w:spacing w:after="240" w:line="240" w:lineRule="auto"/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</w:pPr>
    </w:p>
    <w:p w:rsidR="00165273" w:rsidRDefault="00E400F2">
      <w:pPr>
        <w:spacing w:after="240" w:line="240" w:lineRule="auto"/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</w:pPr>
      <w:r>
        <w:rPr>
          <w:rFonts w:ascii="Work Sans Medium;Courier New" w:eastAsia="Calibri" w:hAnsi="Work Sans Medium;Courier New" w:cs="Times New Roman"/>
          <w:b/>
          <w:bCs/>
          <w:sz w:val="21"/>
          <w:szCs w:val="21"/>
          <w:lang w:eastAsia="en-US"/>
        </w:rPr>
        <w:t>1. Begrüßung, Vorstellung der Teilnehmenden, Besprechung der Tagesordnung</w:t>
      </w:r>
    </w:p>
    <w:p w:rsidR="00165273" w:rsidRDefault="00E400F2" w:rsidP="001059C6">
      <w:pPr>
        <w:spacing w:after="120" w:line="240" w:lineRule="auto"/>
        <w:ind w:left="709"/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</w:pPr>
      <w:r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  <w:t xml:space="preserve">Dr. Ingo </w:t>
      </w:r>
      <w:proofErr w:type="spellStart"/>
      <w:r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  <w:t>Lokies</w:t>
      </w:r>
      <w:proofErr w:type="spellEnd"/>
    </w:p>
    <w:p w:rsidR="00165273" w:rsidRDefault="00E400F2" w:rsidP="001059C6">
      <w:pPr>
        <w:spacing w:after="120" w:line="240" w:lineRule="auto"/>
        <w:ind w:left="709"/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</w:pPr>
      <w:r>
        <w:rPr>
          <w:rFonts w:ascii="Work Sans Medium;Courier New" w:eastAsia="Calibri" w:hAnsi="Work Sans Medium;Courier New" w:cs="Times New Roman"/>
          <w:sz w:val="21"/>
          <w:szCs w:val="21"/>
          <w:lang w:eastAsia="en-US"/>
        </w:rPr>
        <w:t>9.30 bis 9.35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bCs/>
          <w:sz w:val="21"/>
          <w:szCs w:val="21"/>
        </w:rPr>
        <w:t>2. Vorstellung der neuen Kommunikationsplattform der UNESCO-Projektschulen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>Herr Florian Kübler, Bundeskoordination Bonn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9.35 bis 10.00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3. Verbesserung der Kommunikation innerhalb des Thüringer Netzwerkes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>Diskussion der Teilnehmer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10.15 bis 11.00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4. Verleihung des Titels Anerkannte UNESCO-Projektschule, Gymnasium Lengenfeld 24.10.2019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>Frau Anett Stollberg, Teilnehmer</w:t>
      </w:r>
      <w:r>
        <w:rPr>
          <w:rFonts w:ascii="Work Sans Medium;Courier New" w:hAnsi="Work Sans Medium;Courier New" w:cs="Work Sans Medium;Courier New"/>
          <w:sz w:val="21"/>
          <w:szCs w:val="21"/>
        </w:rPr>
        <w:t xml:space="preserve"> der Festveranstaltung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11.00 bis 11.10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5. Festlegungen und Hinweise des neuen Qualitätspapiers / Teilnahme der Schulen an wiederkehrenden Gedenktagen der Vereinten Nationen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 xml:space="preserve">Dr. Ingo </w:t>
      </w:r>
      <w:proofErr w:type="spellStart"/>
      <w:r>
        <w:rPr>
          <w:rFonts w:ascii="Work Sans Medium;Courier New" w:hAnsi="Work Sans Medium;Courier New" w:cs="Work Sans Medium;Courier New"/>
          <w:sz w:val="21"/>
          <w:szCs w:val="21"/>
        </w:rPr>
        <w:t>Lokies</w:t>
      </w:r>
      <w:proofErr w:type="spellEnd"/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lastRenderedPageBreak/>
        <w:t>11.10 bis 11.25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6. Auswertung des Projekttages 2019 in Weim</w:t>
      </w:r>
      <w:r>
        <w:rPr>
          <w:rFonts w:ascii="Work Sans Medium;Courier New" w:hAnsi="Work Sans Medium;Courier New" w:cs="Work Sans Medium;Courier New"/>
          <w:b/>
          <w:sz w:val="21"/>
          <w:szCs w:val="21"/>
        </w:rPr>
        <w:t>ar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 xml:space="preserve">Frau Hannelore Markert, Dr. Ingo </w:t>
      </w:r>
      <w:proofErr w:type="spellStart"/>
      <w:r>
        <w:rPr>
          <w:rFonts w:ascii="Work Sans Medium;Courier New" w:hAnsi="Work Sans Medium;Courier New" w:cs="Work Sans Medium;Courier New"/>
          <w:sz w:val="21"/>
          <w:szCs w:val="21"/>
        </w:rPr>
        <w:t>Lokies</w:t>
      </w:r>
      <w:proofErr w:type="spellEnd"/>
      <w:r>
        <w:rPr>
          <w:rFonts w:ascii="Work Sans Medium;Courier New" w:hAnsi="Work Sans Medium;Courier New" w:cs="Work Sans Medium;Courier New"/>
          <w:sz w:val="21"/>
          <w:szCs w:val="21"/>
        </w:rPr>
        <w:t>, Teilnehmer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11.25 bis 11.35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7. Planung des Projekttages der Thüringer UPS-Schulen 2020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>Vorschläge und Diskussion der der Teilnehmer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11.35 bis 11.50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8. Berichte von der Fachtagung in Kassel 2019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 xml:space="preserve">Teilnehmer </w:t>
      </w:r>
      <w:r>
        <w:rPr>
          <w:rFonts w:ascii="Work Sans Medium;Courier New" w:hAnsi="Work Sans Medium;Courier New" w:cs="Work Sans Medium;Courier New"/>
          <w:sz w:val="21"/>
          <w:szCs w:val="21"/>
        </w:rPr>
        <w:t>der Jahrestagung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11.50 bis 12.05 Uhr</w:t>
      </w: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9. Teilnahme an der Fachtagung in Saarbrücken 2020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 xml:space="preserve">Dr. Ingo </w:t>
      </w:r>
      <w:proofErr w:type="spellStart"/>
      <w:r>
        <w:rPr>
          <w:rFonts w:ascii="Work Sans Medium;Courier New" w:hAnsi="Work Sans Medium;Courier New" w:cs="Work Sans Medium;Courier New"/>
          <w:sz w:val="21"/>
          <w:szCs w:val="21"/>
        </w:rPr>
        <w:t>Lokies</w:t>
      </w:r>
      <w:proofErr w:type="spellEnd"/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12.05 bis 12.15 Uhr</w:t>
      </w:r>
    </w:p>
    <w:p w:rsidR="00165273" w:rsidRDefault="00165273">
      <w:pPr>
        <w:spacing w:line="480" w:lineRule="auto"/>
      </w:pPr>
    </w:p>
    <w:p w:rsidR="00165273" w:rsidRDefault="00E400F2">
      <w:pPr>
        <w:spacing w:line="480" w:lineRule="auto"/>
        <w:rPr>
          <w:b/>
          <w:bCs/>
        </w:rPr>
      </w:pPr>
      <w:r>
        <w:rPr>
          <w:rFonts w:ascii="Work Sans Medium;Courier New" w:hAnsi="Work Sans Medium;Courier New" w:cs="Work Sans Medium;Courier New"/>
          <w:b/>
          <w:bCs/>
          <w:sz w:val="24"/>
          <w:szCs w:val="24"/>
        </w:rPr>
        <w:t>Mittagspause, 12.15 bis 13.00 Uhr</w:t>
      </w:r>
    </w:p>
    <w:p w:rsidR="00165273" w:rsidRDefault="00165273">
      <w:pPr>
        <w:spacing w:line="480" w:lineRule="auto"/>
      </w:pPr>
    </w:p>
    <w:p w:rsidR="00165273" w:rsidRDefault="00E400F2">
      <w:pPr>
        <w:spacing w:line="480" w:lineRule="auto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10. Berichte aus den Schulen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>a) Durchgeführte Projekte und Aktivitäten 2019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b/>
          <w:sz w:val="21"/>
          <w:szCs w:val="21"/>
        </w:rPr>
        <w:t xml:space="preserve">b) </w:t>
      </w:r>
      <w:r>
        <w:rPr>
          <w:rFonts w:ascii="Work Sans Medium;Courier New" w:hAnsi="Work Sans Medium;Courier New" w:cs="Work Sans Medium;Courier New"/>
          <w:b/>
          <w:sz w:val="21"/>
          <w:szCs w:val="21"/>
        </w:rPr>
        <w:t>Planung und Durchführung des Internationalen Projekttages am 26.4.2020</w:t>
      </w:r>
    </w:p>
    <w:p w:rsidR="00165273" w:rsidRDefault="00E400F2" w:rsidP="001059C6">
      <w:pPr>
        <w:spacing w:after="120" w:line="240" w:lineRule="auto"/>
        <w:ind w:left="709"/>
      </w:pPr>
      <w:r>
        <w:rPr>
          <w:rFonts w:ascii="Work Sans Medium;Courier New" w:hAnsi="Work Sans Medium;Courier New" w:cs="Work Sans Medium;Courier New"/>
          <w:sz w:val="21"/>
          <w:szCs w:val="21"/>
        </w:rPr>
        <w:t>Teilnehmer</w:t>
      </w:r>
    </w:p>
    <w:p w:rsidR="00165273" w:rsidRDefault="00E400F2">
      <w:pPr>
        <w:spacing w:line="480" w:lineRule="auto"/>
        <w:ind w:left="708"/>
      </w:pPr>
      <w:r>
        <w:rPr>
          <w:rFonts w:ascii="Work Sans Medium;Courier New" w:hAnsi="Work Sans Medium;Courier New" w:cs="Work Sans Medium;Courier New"/>
          <w:sz w:val="21"/>
          <w:szCs w:val="21"/>
        </w:rPr>
        <w:t>13.00 bis 14.00 Uhr</w:t>
      </w:r>
    </w:p>
    <w:p w:rsidR="00165273" w:rsidRDefault="00E400F2">
      <w:pPr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11. Allgemeine Informationen zu den </w:t>
      </w:r>
      <w:proofErr w:type="spellStart"/>
      <w:r>
        <w:rPr>
          <w:b/>
          <w:bCs/>
          <w:sz w:val="21"/>
          <w:szCs w:val="21"/>
        </w:rPr>
        <w:t>Mobilitäten</w:t>
      </w:r>
      <w:proofErr w:type="spellEnd"/>
      <w:r>
        <w:rPr>
          <w:b/>
          <w:bCs/>
          <w:sz w:val="21"/>
          <w:szCs w:val="21"/>
        </w:rPr>
        <w:t xml:space="preserve"> nach Estland und Österreich</w:t>
      </w:r>
    </w:p>
    <w:p w:rsidR="00165273" w:rsidRDefault="00E400F2" w:rsidP="001059C6">
      <w:pPr>
        <w:spacing w:after="120" w:line="240" w:lineRule="auto"/>
        <w:ind w:left="709"/>
        <w:rPr>
          <w:sz w:val="21"/>
          <w:szCs w:val="21"/>
        </w:rPr>
      </w:pPr>
      <w:r>
        <w:rPr>
          <w:sz w:val="21"/>
          <w:szCs w:val="21"/>
        </w:rPr>
        <w:t xml:space="preserve">Dr. Ines Nikolaus, Dr. Ingo </w:t>
      </w:r>
      <w:proofErr w:type="spellStart"/>
      <w:r>
        <w:rPr>
          <w:sz w:val="21"/>
          <w:szCs w:val="21"/>
        </w:rPr>
        <w:t>Lokies</w:t>
      </w:r>
      <w:proofErr w:type="spellEnd"/>
    </w:p>
    <w:p w:rsidR="00165273" w:rsidRDefault="00E400F2">
      <w:pPr>
        <w:spacing w:line="480" w:lineRule="auto"/>
        <w:ind w:left="708"/>
        <w:rPr>
          <w:sz w:val="21"/>
          <w:szCs w:val="21"/>
        </w:rPr>
      </w:pPr>
      <w:r>
        <w:rPr>
          <w:sz w:val="21"/>
          <w:szCs w:val="21"/>
        </w:rPr>
        <w:t>14.00 bis 14.20 Uhr</w:t>
      </w:r>
    </w:p>
    <w:p w:rsidR="00165273" w:rsidRDefault="00E400F2">
      <w:pPr>
        <w:spacing w:line="48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12. Wahl eines </w:t>
      </w:r>
      <w:r>
        <w:rPr>
          <w:b/>
          <w:bCs/>
          <w:sz w:val="21"/>
          <w:szCs w:val="21"/>
        </w:rPr>
        <w:t>stellvertretenden Landeskoordinators</w:t>
      </w:r>
    </w:p>
    <w:p w:rsidR="00165273" w:rsidRDefault="00E400F2" w:rsidP="001059C6">
      <w:pPr>
        <w:spacing w:after="120" w:line="240" w:lineRule="auto"/>
        <w:ind w:left="709"/>
        <w:rPr>
          <w:sz w:val="21"/>
          <w:szCs w:val="21"/>
        </w:rPr>
      </w:pPr>
      <w:r>
        <w:rPr>
          <w:sz w:val="21"/>
          <w:szCs w:val="21"/>
        </w:rPr>
        <w:t xml:space="preserve">Dr. Ingo </w:t>
      </w:r>
      <w:proofErr w:type="spellStart"/>
      <w:r>
        <w:rPr>
          <w:sz w:val="21"/>
          <w:szCs w:val="21"/>
        </w:rPr>
        <w:t>Lokies</w:t>
      </w:r>
      <w:proofErr w:type="spellEnd"/>
      <w:r>
        <w:rPr>
          <w:sz w:val="21"/>
          <w:szCs w:val="21"/>
        </w:rPr>
        <w:t>, Teilnehmer</w:t>
      </w:r>
    </w:p>
    <w:p w:rsidR="00165273" w:rsidRDefault="00E400F2">
      <w:pPr>
        <w:spacing w:line="480" w:lineRule="auto"/>
        <w:ind w:left="708"/>
        <w:rPr>
          <w:sz w:val="21"/>
          <w:szCs w:val="21"/>
        </w:rPr>
      </w:pPr>
      <w:r>
        <w:rPr>
          <w:sz w:val="21"/>
          <w:szCs w:val="21"/>
        </w:rPr>
        <w:t>14.20 bis 14.30 Uhr</w:t>
      </w:r>
    </w:p>
    <w:p w:rsidR="00165273" w:rsidRDefault="00165273">
      <w:pPr>
        <w:spacing w:line="480" w:lineRule="auto"/>
        <w:rPr>
          <w:sz w:val="21"/>
          <w:szCs w:val="21"/>
        </w:rPr>
      </w:pPr>
    </w:p>
    <w:p w:rsidR="00165273" w:rsidRDefault="00E400F2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Nur für die Teilnehmer der Mobilität nach Estland</w:t>
      </w:r>
    </w:p>
    <w:p w:rsidR="00165273" w:rsidRDefault="00E400F2">
      <w:pPr>
        <w:spacing w:line="48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13. Beratung zum Ablauf und zur Organisation des Erasmus+-Vorhabens</w:t>
      </w:r>
    </w:p>
    <w:p w:rsidR="00165273" w:rsidRDefault="00E400F2" w:rsidP="001059C6">
      <w:pPr>
        <w:spacing w:after="120" w:line="240" w:lineRule="auto"/>
        <w:ind w:left="709"/>
        <w:rPr>
          <w:sz w:val="21"/>
          <w:szCs w:val="21"/>
        </w:rPr>
      </w:pPr>
      <w:r>
        <w:rPr>
          <w:sz w:val="21"/>
          <w:szCs w:val="21"/>
        </w:rPr>
        <w:t>14.45 bis 16.00 Uhr</w:t>
      </w:r>
    </w:p>
    <w:p w:rsidR="00165273" w:rsidRDefault="00E400F2" w:rsidP="001059C6">
      <w:pPr>
        <w:spacing w:line="480" w:lineRule="auto"/>
        <w:ind w:left="708"/>
        <w:rPr>
          <w:rFonts w:ascii="Work Sans Medium;Courier New" w:hAnsi="Work Sans Medium;Courier New" w:cs="Work Sans Medium;Courier New"/>
          <w:b/>
          <w:sz w:val="21"/>
          <w:szCs w:val="21"/>
        </w:rPr>
      </w:pPr>
      <w:r>
        <w:rPr>
          <w:sz w:val="21"/>
          <w:szCs w:val="21"/>
        </w:rPr>
        <w:t>Frau Brita Mucke, Dr. Ines Nikol</w:t>
      </w:r>
      <w:r>
        <w:rPr>
          <w:sz w:val="21"/>
          <w:szCs w:val="21"/>
        </w:rPr>
        <w:t xml:space="preserve">aus, Dr. Ingo </w:t>
      </w:r>
      <w:proofErr w:type="spellStart"/>
      <w:r>
        <w:rPr>
          <w:sz w:val="21"/>
          <w:szCs w:val="21"/>
        </w:rPr>
        <w:t>Lokies</w:t>
      </w:r>
      <w:proofErr w:type="spellEnd"/>
    </w:p>
    <w:sectPr w:rsidR="00165273">
      <w:headerReference w:type="default" r:id="rId7"/>
      <w:pgSz w:w="11906" w:h="16838"/>
      <w:pgMar w:top="1417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0F2">
      <w:pPr>
        <w:spacing w:line="240" w:lineRule="auto"/>
      </w:pPr>
      <w:r>
        <w:separator/>
      </w:r>
    </w:p>
  </w:endnote>
  <w:endnote w:type="continuationSeparator" w:id="0">
    <w:p w:rsidR="00000000" w:rsidRDefault="00E40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ork Sans;Courier Ne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cious-Roman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Medium;Courier 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0F2">
      <w:pPr>
        <w:spacing w:line="240" w:lineRule="auto"/>
      </w:pPr>
      <w:r>
        <w:separator/>
      </w:r>
    </w:p>
  </w:footnote>
  <w:footnote w:type="continuationSeparator" w:id="0">
    <w:p w:rsidR="00000000" w:rsidRDefault="00E40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73" w:rsidRDefault="00E400F2">
    <w:pPr>
      <w:pStyle w:val="Kopfzeile"/>
      <w:ind w:right="360" w:firstLine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53035"/>
              <wp:effectExtent l="0" t="0" r="0" b="0"/>
              <wp:wrapSquare wrapText="largest"/>
              <wp:docPr id="4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273" w:rsidRDefault="00E400F2">
                          <w:pPr>
                            <w:pStyle w:val="Kopfzeile"/>
                          </w:pPr>
                          <w:r>
                            <w:rPr>
                              <w:rStyle w:val="Seitennummer"/>
                            </w:rPr>
                            <w:fldChar w:fldCharType="begin"/>
                          </w:r>
                          <w:r>
                            <w:rPr>
                              <w:rStyle w:val="Seitennummer"/>
                            </w:rPr>
                            <w:instrText>PAGE</w:instrText>
                          </w:r>
                          <w:r>
                            <w:rPr>
                              <w:rStyle w:val="Seitennummer"/>
                            </w:rPr>
                            <w:fldChar w:fldCharType="separate"/>
                          </w:r>
                          <w:r>
                            <w:rPr>
                              <w:rStyle w:val="Seiten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eitennumm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hmen2" o:spid="_x0000_s1027" style="position:absolute;left:0;text-align:left;margin-left:-45.4pt;margin-top:.05pt;width:5.8pt;height:12.0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" filled="f" stroked="f">
              <v:textbox inset="0,0,0,0">
                <w:txbxContent>
                  <w:p w:rsidR="00165273" w:rsidRDefault="00E400F2">
                    <w:pPr>
                      <w:pStyle w:val="Kopfzeile"/>
                    </w:pPr>
                    <w:r>
                      <w:rPr>
                        <w:rStyle w:val="Seitennummer"/>
                      </w:rPr>
                      <w:fldChar w:fldCharType="begin"/>
                    </w:r>
                    <w:r>
                      <w:rPr>
                        <w:rStyle w:val="Seitennummer"/>
                      </w:rPr>
                      <w:instrText>PAGE</w:instrText>
                    </w:r>
                    <w:r>
                      <w:rPr>
                        <w:rStyle w:val="Seitennummer"/>
                      </w:rPr>
                      <w:fldChar w:fldCharType="separate"/>
                    </w:r>
                    <w:r>
                      <w:rPr>
                        <w:rStyle w:val="Seitennummer"/>
                        <w:noProof/>
                      </w:rPr>
                      <w:t>2</w:t>
                    </w:r>
                    <w:r>
                      <w:rPr>
                        <w:rStyle w:val="Seitennumm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73"/>
    <w:rsid w:val="001059C6"/>
    <w:rsid w:val="00165273"/>
    <w:rsid w:val="00D735F5"/>
    <w:rsid w:val="00E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6FC6"/>
  <w15:docId w15:val="{C57FD06B-F4E1-4DC2-A32A-0449DE1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Work Sans;Courier New" w:eastAsia="Times New Roman" w:hAnsi="Work Sans;Courier New" w:cs="Delicious-Roman;Times New Roman"/>
      <w:color w:val="000000"/>
      <w:sz w:val="19"/>
      <w:szCs w:val="19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eitennummer">
    <w:name w:val="Seitennummer"/>
    <w:basedOn w:val="Absatz-Standardschriftart"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3E98AB8B.dotm</Template>
  <TotalTime>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Treffen der Landes- und Projektkoordinationen des </vt:lpstr>
    </vt:vector>
  </TitlesOfParts>
  <Company>TMBJS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Treffen der Landes- und Projektkoordinationen des</dc:title>
  <dc:subject/>
  <dc:creator>xxx</dc:creator>
  <dc:description/>
  <cp:lastModifiedBy>TMBJS Markert, Hannelore</cp:lastModifiedBy>
  <cp:revision>4</cp:revision>
  <cp:lastPrinted>2018-01-25T13:28:00Z</cp:lastPrinted>
  <dcterms:created xsi:type="dcterms:W3CDTF">2019-11-25T07:06:00Z</dcterms:created>
  <dcterms:modified xsi:type="dcterms:W3CDTF">2019-11-25T07:09:00Z</dcterms:modified>
  <dc:language>de-DE</dc:language>
</cp:coreProperties>
</file>