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1668"/>
        <w:gridCol w:w="7112"/>
      </w:tblGrid>
      <w:tr w:rsidR="008012A3" w:rsidTr="008012A3">
        <w:tc>
          <w:tcPr>
            <w:tcW w:w="166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012A3" w:rsidRDefault="008012A3">
            <w:pPr>
              <w:rPr>
                <w:rFonts w:ascii="Arial" w:hAnsi="Arial" w:cs="Arial"/>
                <w:sz w:val="20"/>
                <w:szCs w:val="20"/>
                <w:lang w:eastAsia="de-DE"/>
              </w:rPr>
            </w:pPr>
            <w:proofErr w:type="spellStart"/>
            <w:r>
              <w:rPr>
                <w:rFonts w:ascii="Arial" w:hAnsi="Arial" w:cs="Arial"/>
                <w:sz w:val="20"/>
                <w:szCs w:val="20"/>
                <w:lang w:eastAsia="de-DE"/>
              </w:rPr>
              <w:t>Veranst</w:t>
            </w:r>
            <w:proofErr w:type="spellEnd"/>
            <w:r>
              <w:rPr>
                <w:rFonts w:ascii="Arial" w:hAnsi="Arial" w:cs="Arial"/>
                <w:sz w:val="20"/>
                <w:szCs w:val="20"/>
                <w:lang w:eastAsia="de-DE"/>
              </w:rPr>
              <w:t>.-Nr.:</w:t>
            </w:r>
          </w:p>
        </w:tc>
        <w:tc>
          <w:tcPr>
            <w:tcW w:w="71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12A3" w:rsidRDefault="0004519C">
            <w:pPr>
              <w:rPr>
                <w:rFonts w:ascii="Arial" w:hAnsi="Arial" w:cs="Arial"/>
                <w:sz w:val="20"/>
                <w:szCs w:val="20"/>
                <w:lang w:eastAsia="de-DE"/>
              </w:rPr>
            </w:pPr>
            <w:bookmarkStart w:id="0" w:name="NUMMER"/>
            <w:bookmarkEnd w:id="0"/>
            <w:r>
              <w:rPr>
                <w:rFonts w:ascii="Arial" w:hAnsi="Arial" w:cs="Arial"/>
                <w:sz w:val="20"/>
                <w:szCs w:val="20"/>
                <w:lang w:eastAsia="de-DE"/>
              </w:rPr>
              <w:t>16L028001</w:t>
            </w:r>
          </w:p>
        </w:tc>
      </w:tr>
      <w:tr w:rsidR="008012A3" w:rsidTr="008012A3">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012A3" w:rsidRDefault="008012A3">
            <w:pPr>
              <w:rPr>
                <w:rFonts w:ascii="Arial" w:hAnsi="Arial" w:cs="Arial"/>
                <w:sz w:val="20"/>
                <w:szCs w:val="20"/>
                <w:lang w:eastAsia="de-DE"/>
              </w:rPr>
            </w:pPr>
            <w:proofErr w:type="spellStart"/>
            <w:r>
              <w:rPr>
                <w:rFonts w:ascii="Arial" w:hAnsi="Arial" w:cs="Arial"/>
                <w:sz w:val="20"/>
                <w:szCs w:val="20"/>
                <w:lang w:eastAsia="de-DE"/>
              </w:rPr>
              <w:t>Veranst</w:t>
            </w:r>
            <w:proofErr w:type="spellEnd"/>
            <w:r>
              <w:rPr>
                <w:rFonts w:ascii="Arial" w:hAnsi="Arial" w:cs="Arial"/>
                <w:sz w:val="20"/>
                <w:szCs w:val="20"/>
                <w:lang w:eastAsia="de-DE"/>
              </w:rPr>
              <w:t>.-zeitraum</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8012A3" w:rsidRDefault="0004519C" w:rsidP="0004519C">
            <w:pPr>
              <w:rPr>
                <w:rFonts w:ascii="Arial" w:hAnsi="Arial" w:cs="Arial"/>
                <w:sz w:val="20"/>
                <w:szCs w:val="20"/>
                <w:lang w:eastAsia="de-DE"/>
              </w:rPr>
            </w:pPr>
            <w:bookmarkStart w:id="1" w:name="VON"/>
            <w:bookmarkEnd w:id="1"/>
            <w:r>
              <w:rPr>
                <w:rFonts w:ascii="Arial" w:hAnsi="Arial" w:cs="Arial"/>
                <w:sz w:val="20"/>
                <w:szCs w:val="20"/>
                <w:lang w:eastAsia="de-DE"/>
              </w:rPr>
              <w:t>19.04</w:t>
            </w:r>
            <w:r w:rsidR="008012A3">
              <w:rPr>
                <w:rFonts w:ascii="Arial" w:hAnsi="Arial" w:cs="Arial"/>
                <w:sz w:val="20"/>
                <w:szCs w:val="20"/>
                <w:lang w:eastAsia="de-DE"/>
              </w:rPr>
              <w:t xml:space="preserve">.2018 bis </w:t>
            </w:r>
            <w:bookmarkStart w:id="2" w:name="BIS"/>
            <w:bookmarkEnd w:id="2"/>
            <w:r>
              <w:rPr>
                <w:rFonts w:ascii="Arial" w:hAnsi="Arial" w:cs="Arial"/>
                <w:sz w:val="20"/>
                <w:szCs w:val="20"/>
                <w:lang w:eastAsia="de-DE"/>
              </w:rPr>
              <w:t>20</w:t>
            </w:r>
            <w:r w:rsidR="008012A3">
              <w:rPr>
                <w:rFonts w:ascii="Arial" w:hAnsi="Arial" w:cs="Arial"/>
                <w:sz w:val="20"/>
                <w:szCs w:val="20"/>
                <w:lang w:eastAsia="de-DE"/>
              </w:rPr>
              <w:t>.0</w:t>
            </w:r>
            <w:r>
              <w:rPr>
                <w:rFonts w:ascii="Arial" w:hAnsi="Arial" w:cs="Arial"/>
                <w:sz w:val="20"/>
                <w:szCs w:val="20"/>
                <w:lang w:eastAsia="de-DE"/>
              </w:rPr>
              <w:t>4</w:t>
            </w:r>
            <w:r w:rsidR="008012A3">
              <w:rPr>
                <w:rFonts w:ascii="Arial" w:hAnsi="Arial" w:cs="Arial"/>
                <w:sz w:val="20"/>
                <w:szCs w:val="20"/>
                <w:lang w:eastAsia="de-DE"/>
              </w:rPr>
              <w:t>.2018</w:t>
            </w:r>
          </w:p>
        </w:tc>
      </w:tr>
      <w:tr w:rsidR="008012A3" w:rsidTr="008012A3">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8012A3" w:rsidRDefault="008012A3">
            <w:pPr>
              <w:rPr>
                <w:rFonts w:ascii="Arial" w:hAnsi="Arial" w:cs="Arial"/>
                <w:sz w:val="20"/>
                <w:szCs w:val="20"/>
                <w:lang w:eastAsia="de-DE"/>
              </w:rPr>
            </w:pP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rsidR="008012A3" w:rsidRDefault="008012A3">
            <w:pPr>
              <w:rPr>
                <w:rFonts w:ascii="Arial" w:hAnsi="Arial" w:cs="Arial"/>
                <w:sz w:val="20"/>
                <w:szCs w:val="20"/>
                <w:lang w:eastAsia="de-DE"/>
              </w:rPr>
            </w:pPr>
            <w:bookmarkStart w:id="3" w:name="KATTITEL"/>
            <w:bookmarkEnd w:id="3"/>
          </w:p>
        </w:tc>
      </w:tr>
      <w:tr w:rsidR="008012A3" w:rsidTr="008012A3">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012A3" w:rsidRDefault="008012A3">
            <w:pPr>
              <w:rPr>
                <w:rFonts w:ascii="Arial" w:hAnsi="Arial" w:cs="Arial"/>
                <w:sz w:val="20"/>
                <w:szCs w:val="20"/>
                <w:lang w:eastAsia="de-DE"/>
              </w:rPr>
            </w:pPr>
            <w:r>
              <w:rPr>
                <w:rFonts w:ascii="Arial" w:hAnsi="Arial" w:cs="Arial"/>
                <w:sz w:val="20"/>
                <w:szCs w:val="20"/>
                <w:lang w:eastAsia="de-DE"/>
              </w:rPr>
              <w:t>Sachtitel:</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8012A3" w:rsidRDefault="0004519C">
            <w:pPr>
              <w:rPr>
                <w:rFonts w:ascii="Arial" w:hAnsi="Arial" w:cs="Arial"/>
                <w:sz w:val="20"/>
                <w:szCs w:val="20"/>
                <w:lang w:eastAsia="de-DE"/>
              </w:rPr>
            </w:pPr>
            <w:bookmarkStart w:id="4" w:name="BEZ1"/>
            <w:bookmarkEnd w:id="4"/>
            <w:r>
              <w:rPr>
                <w:rFonts w:ascii="Arial" w:hAnsi="Arial" w:cs="Arial"/>
                <w:sz w:val="20"/>
                <w:szCs w:val="20"/>
                <w:lang w:eastAsia="de-DE"/>
              </w:rPr>
              <w:t xml:space="preserve">Sprache – Brücke und Grenze zwischen den Menschen </w:t>
            </w:r>
          </w:p>
        </w:tc>
      </w:tr>
      <w:tr w:rsidR="008012A3" w:rsidTr="008012A3">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012A3" w:rsidRDefault="008012A3">
            <w:pPr>
              <w:rPr>
                <w:rFonts w:ascii="Arial" w:hAnsi="Arial" w:cs="Arial"/>
                <w:sz w:val="20"/>
                <w:szCs w:val="20"/>
                <w:lang w:eastAsia="de-DE"/>
              </w:rPr>
            </w:pPr>
            <w:r>
              <w:rPr>
                <w:rFonts w:ascii="Arial" w:hAnsi="Arial" w:cs="Arial"/>
                <w:sz w:val="20"/>
                <w:szCs w:val="20"/>
                <w:lang w:eastAsia="de-DE"/>
              </w:rPr>
              <w:t>Beschreibung</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F268A1" w:rsidRPr="00F268A1" w:rsidRDefault="00F268A1" w:rsidP="00F268A1">
            <w:pPr>
              <w:autoSpaceDE w:val="0"/>
              <w:autoSpaceDN w:val="0"/>
              <w:rPr>
                <w:rFonts w:ascii="Arial" w:hAnsi="Arial" w:cs="Arial"/>
                <w:color w:val="000000"/>
                <w:sz w:val="20"/>
                <w:szCs w:val="20"/>
                <w:lang w:eastAsia="de-DE"/>
              </w:rPr>
            </w:pPr>
            <w:bookmarkStart w:id="5" w:name="BESCHREIBUNG"/>
            <w:bookmarkEnd w:id="5"/>
            <w:r w:rsidRPr="00F268A1">
              <w:rPr>
                <w:rFonts w:ascii="Arial" w:hAnsi="Arial" w:cs="Arial"/>
                <w:color w:val="000000"/>
                <w:sz w:val="20"/>
                <w:szCs w:val="20"/>
                <w:lang w:eastAsia="de-DE"/>
              </w:rPr>
              <w:t>Die Sprache ist unser wichtigstes Kommunikationsmittel. Mit ihr erhalten wir direkten Zugang zu unseren Mitmenschen. Für die Entwicklung von Kindern ist es deshalb von zentraler Bedeutung, auftretenden Störungen beim Erwerb der Laut- und Schriftsprache früh zu begegnen.</w:t>
            </w:r>
          </w:p>
          <w:p w:rsidR="008012A3" w:rsidRDefault="00F268A1" w:rsidP="00F268A1">
            <w:pPr>
              <w:rPr>
                <w:rFonts w:ascii="Arial" w:hAnsi="Arial" w:cs="Arial"/>
                <w:sz w:val="20"/>
                <w:szCs w:val="20"/>
                <w:lang w:eastAsia="de-DE"/>
              </w:rPr>
            </w:pPr>
            <w:r w:rsidRPr="00F268A1">
              <w:rPr>
                <w:rFonts w:ascii="Arial" w:hAnsi="Arial" w:cs="Arial"/>
                <w:color w:val="000000"/>
                <w:sz w:val="20"/>
                <w:szCs w:val="20"/>
                <w:lang w:eastAsia="de-DE"/>
              </w:rPr>
              <w:t>Die Teilnehmenden setzen sich mit verschiedenen Formen des Spracherwerbs ein- und mehrsprachiger Kinder und möglichen Spracherwerbsstörungen auseinander und erarbeiten Fördermaßnahmen für eine individualisierende Unterrichtsgestaltung. Sie haben Gelegenheit zur Erprobung von Diagnostik- und Fördermaterialien. Von zentraler Bedeutung ist der länderübergreifende Erfahrungsaustausch. Die Veranstaltung wird in Kooperation mit den Landesinstituten der neuen Bundesländer angeboten.</w:t>
            </w:r>
          </w:p>
        </w:tc>
      </w:tr>
      <w:tr w:rsidR="008012A3" w:rsidTr="008012A3">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012A3" w:rsidRDefault="008012A3">
            <w:pPr>
              <w:rPr>
                <w:rFonts w:ascii="Arial" w:hAnsi="Arial" w:cs="Arial"/>
                <w:sz w:val="20"/>
                <w:szCs w:val="20"/>
                <w:lang w:eastAsia="de-DE"/>
              </w:rPr>
            </w:pPr>
            <w:r>
              <w:rPr>
                <w:rFonts w:ascii="Arial" w:hAnsi="Arial" w:cs="Arial"/>
                <w:sz w:val="20"/>
                <w:szCs w:val="20"/>
                <w:lang w:eastAsia="de-DE"/>
              </w:rPr>
              <w:t>Ziele</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8012A3" w:rsidRDefault="008012A3">
            <w:pPr>
              <w:autoSpaceDE w:val="0"/>
              <w:autoSpaceDN w:val="0"/>
              <w:rPr>
                <w:rFonts w:ascii="Arial" w:hAnsi="Arial" w:cs="Arial"/>
                <w:color w:val="000000"/>
                <w:sz w:val="20"/>
                <w:szCs w:val="20"/>
                <w:lang w:eastAsia="de-DE"/>
              </w:rPr>
            </w:pPr>
            <w:bookmarkStart w:id="6" w:name="ZIELE"/>
            <w:bookmarkEnd w:id="6"/>
            <w:r>
              <w:rPr>
                <w:rFonts w:ascii="Arial" w:hAnsi="Arial" w:cs="Arial"/>
                <w:color w:val="000000"/>
                <w:sz w:val="20"/>
                <w:szCs w:val="20"/>
                <w:lang w:eastAsia="de-DE"/>
              </w:rPr>
              <w:t xml:space="preserve">Die Teilnehmer/innen haben ihr Wissen über </w:t>
            </w:r>
            <w:r w:rsidR="00F268A1">
              <w:rPr>
                <w:rFonts w:ascii="Arial" w:hAnsi="Arial" w:cs="Arial"/>
                <w:color w:val="000000"/>
                <w:sz w:val="20"/>
                <w:szCs w:val="20"/>
                <w:lang w:eastAsia="de-DE"/>
              </w:rPr>
              <w:t xml:space="preserve">Sprachentwicklung und </w:t>
            </w:r>
            <w:r w:rsidR="00F268A1">
              <w:rPr>
                <w:rFonts w:ascii="Arial" w:hAnsi="Arial" w:cs="Arial"/>
                <w:color w:val="000000"/>
                <w:sz w:val="20"/>
                <w:szCs w:val="20"/>
                <w:lang w:eastAsia="de-DE"/>
              </w:rPr>
              <w:br/>
              <w:t>-förderung</w:t>
            </w:r>
            <w:r>
              <w:rPr>
                <w:rFonts w:ascii="Arial" w:hAnsi="Arial" w:cs="Arial"/>
                <w:color w:val="000000"/>
                <w:sz w:val="20"/>
                <w:szCs w:val="20"/>
                <w:lang w:eastAsia="de-DE"/>
              </w:rPr>
              <w:t xml:space="preserve"> vertieft.</w:t>
            </w:r>
          </w:p>
          <w:p w:rsidR="008012A3" w:rsidRDefault="008012A3">
            <w:pPr>
              <w:autoSpaceDE w:val="0"/>
              <w:autoSpaceDN w:val="0"/>
              <w:rPr>
                <w:rFonts w:ascii="Arial" w:hAnsi="Arial" w:cs="Arial"/>
                <w:color w:val="000000"/>
                <w:sz w:val="20"/>
                <w:szCs w:val="20"/>
                <w:lang w:eastAsia="de-DE"/>
              </w:rPr>
            </w:pPr>
            <w:r>
              <w:rPr>
                <w:rFonts w:ascii="Arial" w:hAnsi="Arial" w:cs="Arial"/>
                <w:color w:val="000000"/>
                <w:sz w:val="20"/>
                <w:szCs w:val="20"/>
                <w:lang w:eastAsia="de-DE"/>
              </w:rPr>
              <w:t xml:space="preserve">Sie haben sich mit der Umsetzung </w:t>
            </w:r>
            <w:r w:rsidR="00F268A1">
              <w:rPr>
                <w:rFonts w:ascii="Arial" w:hAnsi="Arial" w:cs="Arial"/>
                <w:color w:val="000000"/>
                <w:sz w:val="20"/>
                <w:szCs w:val="20"/>
                <w:lang w:eastAsia="de-DE"/>
              </w:rPr>
              <w:t xml:space="preserve">individueller Förderung </w:t>
            </w:r>
            <w:r>
              <w:rPr>
                <w:rFonts w:ascii="Arial" w:hAnsi="Arial" w:cs="Arial"/>
                <w:color w:val="000000"/>
                <w:sz w:val="20"/>
                <w:szCs w:val="20"/>
                <w:lang w:eastAsia="de-DE"/>
              </w:rPr>
              <w:t xml:space="preserve">im </w:t>
            </w:r>
            <w:r w:rsidR="00F268A1">
              <w:rPr>
                <w:rFonts w:ascii="Arial" w:hAnsi="Arial" w:cs="Arial"/>
                <w:color w:val="000000"/>
                <w:sz w:val="20"/>
                <w:szCs w:val="20"/>
                <w:lang w:eastAsia="de-DE"/>
              </w:rPr>
              <w:t>schulischen</w:t>
            </w:r>
            <w:r>
              <w:rPr>
                <w:rFonts w:ascii="Arial" w:hAnsi="Arial" w:cs="Arial"/>
                <w:color w:val="000000"/>
                <w:sz w:val="20"/>
                <w:szCs w:val="20"/>
                <w:lang w:eastAsia="de-DE"/>
              </w:rPr>
              <w:t xml:space="preserve"> Rahmen auseinandergesetzt.</w:t>
            </w:r>
          </w:p>
          <w:p w:rsidR="008012A3" w:rsidRDefault="008012A3" w:rsidP="00F268A1">
            <w:pPr>
              <w:rPr>
                <w:rFonts w:ascii="Arial" w:hAnsi="Arial" w:cs="Arial"/>
                <w:sz w:val="20"/>
                <w:szCs w:val="20"/>
                <w:lang w:eastAsia="de-DE"/>
              </w:rPr>
            </w:pPr>
            <w:r>
              <w:rPr>
                <w:rFonts w:ascii="Arial" w:hAnsi="Arial" w:cs="Arial"/>
                <w:color w:val="000000"/>
                <w:sz w:val="20"/>
                <w:szCs w:val="20"/>
                <w:lang w:eastAsia="de-DE"/>
              </w:rPr>
              <w:t xml:space="preserve">Sie sind </w:t>
            </w:r>
            <w:r w:rsidR="00F268A1">
              <w:rPr>
                <w:rFonts w:ascii="Arial" w:hAnsi="Arial" w:cs="Arial"/>
                <w:color w:val="000000"/>
                <w:sz w:val="20"/>
                <w:szCs w:val="20"/>
                <w:lang w:eastAsia="de-DE"/>
              </w:rPr>
              <w:t>in der Lage, Diagnostik- und Fördermaterialien für eine individuelle Förderung einzusetzen.</w:t>
            </w:r>
          </w:p>
        </w:tc>
      </w:tr>
      <w:tr w:rsidR="008012A3" w:rsidTr="008012A3">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012A3" w:rsidRDefault="008012A3">
            <w:pPr>
              <w:rPr>
                <w:rFonts w:ascii="Arial" w:hAnsi="Arial" w:cs="Arial"/>
                <w:sz w:val="20"/>
                <w:szCs w:val="20"/>
                <w:lang w:eastAsia="de-DE"/>
              </w:rPr>
            </w:pPr>
            <w:r>
              <w:rPr>
                <w:rFonts w:ascii="Arial" w:hAnsi="Arial" w:cs="Arial"/>
                <w:sz w:val="20"/>
                <w:szCs w:val="20"/>
                <w:lang w:eastAsia="de-DE"/>
              </w:rPr>
              <w:t>Inhaltliche Schwerpunkte</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rsidR="00F268A1" w:rsidRDefault="00F268A1" w:rsidP="006478F3">
            <w:pPr>
              <w:numPr>
                <w:ilvl w:val="0"/>
                <w:numId w:val="1"/>
              </w:numPr>
              <w:autoSpaceDE w:val="0"/>
              <w:autoSpaceDN w:val="0"/>
              <w:rPr>
                <w:rFonts w:ascii="Arial" w:hAnsi="Arial" w:cs="Arial"/>
                <w:color w:val="000000"/>
                <w:sz w:val="20"/>
                <w:szCs w:val="20"/>
                <w:lang w:eastAsia="de-DE"/>
              </w:rPr>
            </w:pPr>
            <w:bookmarkStart w:id="7" w:name="INHALT"/>
            <w:bookmarkEnd w:id="7"/>
            <w:r>
              <w:rPr>
                <w:rFonts w:ascii="Arial" w:hAnsi="Arial" w:cs="Arial"/>
                <w:color w:val="000000"/>
                <w:sz w:val="20"/>
                <w:szCs w:val="20"/>
                <w:lang w:eastAsia="de-DE"/>
              </w:rPr>
              <w:t>Spracherwerb und Spracherwerbsstörungen</w:t>
            </w:r>
          </w:p>
          <w:p w:rsidR="008012A3" w:rsidRDefault="00F268A1" w:rsidP="006478F3">
            <w:pPr>
              <w:numPr>
                <w:ilvl w:val="0"/>
                <w:numId w:val="1"/>
              </w:numPr>
              <w:autoSpaceDE w:val="0"/>
              <w:autoSpaceDN w:val="0"/>
              <w:rPr>
                <w:rFonts w:ascii="Arial" w:hAnsi="Arial" w:cs="Arial"/>
                <w:color w:val="000000"/>
                <w:sz w:val="20"/>
                <w:szCs w:val="20"/>
                <w:lang w:eastAsia="de-DE"/>
              </w:rPr>
            </w:pPr>
            <w:r>
              <w:rPr>
                <w:rFonts w:ascii="Arial" w:hAnsi="Arial" w:cs="Arial"/>
                <w:color w:val="000000"/>
                <w:sz w:val="20"/>
                <w:szCs w:val="20"/>
                <w:lang w:eastAsia="de-DE"/>
              </w:rPr>
              <w:t>Spracherwerbsstörungen bei Migrationshintergrund</w:t>
            </w:r>
          </w:p>
          <w:p w:rsidR="008012A3" w:rsidRDefault="00F268A1" w:rsidP="006478F3">
            <w:pPr>
              <w:numPr>
                <w:ilvl w:val="0"/>
                <w:numId w:val="1"/>
              </w:numPr>
              <w:autoSpaceDE w:val="0"/>
              <w:autoSpaceDN w:val="0"/>
              <w:rPr>
                <w:rFonts w:ascii="Arial" w:hAnsi="Arial" w:cs="Arial"/>
                <w:color w:val="000000"/>
                <w:sz w:val="20"/>
                <w:szCs w:val="20"/>
                <w:lang w:eastAsia="de-DE"/>
              </w:rPr>
            </w:pPr>
            <w:r>
              <w:rPr>
                <w:rFonts w:ascii="Arial" w:hAnsi="Arial" w:cs="Arial"/>
                <w:color w:val="000000"/>
                <w:sz w:val="20"/>
                <w:szCs w:val="20"/>
                <w:lang w:eastAsia="de-DE"/>
              </w:rPr>
              <w:t>individuelle Sprachförderung</w:t>
            </w:r>
          </w:p>
          <w:p w:rsidR="008012A3" w:rsidRDefault="00F268A1" w:rsidP="006478F3">
            <w:pPr>
              <w:numPr>
                <w:ilvl w:val="0"/>
                <w:numId w:val="1"/>
              </w:numPr>
              <w:autoSpaceDE w:val="0"/>
              <w:autoSpaceDN w:val="0"/>
              <w:rPr>
                <w:rFonts w:ascii="Arial" w:hAnsi="Arial" w:cs="Arial"/>
                <w:color w:val="000000"/>
                <w:sz w:val="20"/>
                <w:szCs w:val="20"/>
                <w:lang w:eastAsia="de-DE"/>
              </w:rPr>
            </w:pPr>
            <w:r>
              <w:rPr>
                <w:rFonts w:ascii="Arial" w:hAnsi="Arial" w:cs="Arial"/>
                <w:color w:val="000000"/>
                <w:sz w:val="20"/>
                <w:szCs w:val="20"/>
                <w:lang w:eastAsia="de-DE"/>
              </w:rPr>
              <w:t>länderübergreifender Erfahrungsaustausch</w:t>
            </w:r>
          </w:p>
          <w:p w:rsidR="008012A3" w:rsidRDefault="008012A3" w:rsidP="00F268A1">
            <w:pPr>
              <w:autoSpaceDE w:val="0"/>
              <w:autoSpaceDN w:val="0"/>
              <w:rPr>
                <w:rFonts w:ascii="Arial" w:hAnsi="Arial" w:cs="Arial"/>
                <w:sz w:val="20"/>
                <w:szCs w:val="20"/>
                <w:lang w:eastAsia="de-DE"/>
              </w:rPr>
            </w:pPr>
          </w:p>
        </w:tc>
      </w:tr>
      <w:tr w:rsidR="008012A3" w:rsidTr="008012A3">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012A3" w:rsidRDefault="008012A3">
            <w:pPr>
              <w:rPr>
                <w:rFonts w:ascii="Arial" w:hAnsi="Arial" w:cs="Arial"/>
                <w:sz w:val="20"/>
                <w:szCs w:val="20"/>
                <w:lang w:eastAsia="de-DE"/>
              </w:rPr>
            </w:pPr>
            <w:r>
              <w:rPr>
                <w:rFonts w:ascii="Arial" w:hAnsi="Arial" w:cs="Arial"/>
                <w:sz w:val="20"/>
                <w:szCs w:val="20"/>
                <w:lang w:eastAsia="de-DE"/>
              </w:rPr>
              <w:t>Zielgruppe</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8012A3" w:rsidRDefault="008012A3" w:rsidP="00F268A1">
            <w:pPr>
              <w:rPr>
                <w:rFonts w:ascii="Arial" w:hAnsi="Arial" w:cs="Arial"/>
                <w:sz w:val="20"/>
                <w:szCs w:val="20"/>
                <w:lang w:eastAsia="de-DE"/>
              </w:rPr>
            </w:pPr>
            <w:bookmarkStart w:id="8" w:name="ZIELGRUPPE"/>
            <w:bookmarkEnd w:id="8"/>
            <w:r>
              <w:rPr>
                <w:rFonts w:ascii="Arial" w:hAnsi="Arial" w:cs="Arial"/>
                <w:color w:val="000000"/>
                <w:sz w:val="20"/>
                <w:szCs w:val="20"/>
                <w:lang w:eastAsia="de-DE"/>
              </w:rPr>
              <w:t xml:space="preserve">Lehrkräfte im </w:t>
            </w:r>
            <w:r w:rsidR="00F268A1">
              <w:rPr>
                <w:rFonts w:ascii="Arial" w:hAnsi="Arial" w:cs="Arial"/>
                <w:color w:val="000000"/>
                <w:sz w:val="20"/>
                <w:szCs w:val="20"/>
                <w:lang w:eastAsia="de-DE"/>
              </w:rPr>
              <w:t xml:space="preserve">gemeinsamen Unterricht, die Kinder mit dem </w:t>
            </w:r>
            <w:r>
              <w:rPr>
                <w:rFonts w:ascii="Arial" w:hAnsi="Arial" w:cs="Arial"/>
                <w:color w:val="000000"/>
                <w:sz w:val="20"/>
                <w:szCs w:val="20"/>
                <w:lang w:eastAsia="de-DE"/>
              </w:rPr>
              <w:t xml:space="preserve">Förderschwerpunkt </w:t>
            </w:r>
            <w:r w:rsidR="00F268A1">
              <w:rPr>
                <w:rFonts w:ascii="Arial" w:hAnsi="Arial" w:cs="Arial"/>
                <w:color w:val="000000"/>
                <w:sz w:val="20"/>
                <w:szCs w:val="20"/>
                <w:lang w:eastAsia="de-DE"/>
              </w:rPr>
              <w:t xml:space="preserve">Sprache </w:t>
            </w:r>
            <w:r>
              <w:rPr>
                <w:rFonts w:ascii="Arial" w:hAnsi="Arial" w:cs="Arial"/>
                <w:color w:val="000000"/>
                <w:sz w:val="20"/>
                <w:szCs w:val="20"/>
                <w:lang w:eastAsia="de-DE"/>
              </w:rPr>
              <w:t xml:space="preserve">an allgemeinbildenden </w:t>
            </w:r>
            <w:r w:rsidR="00F268A1">
              <w:rPr>
                <w:rFonts w:ascii="Arial" w:hAnsi="Arial" w:cs="Arial"/>
                <w:color w:val="000000"/>
                <w:sz w:val="20"/>
                <w:szCs w:val="20"/>
                <w:lang w:eastAsia="de-DE"/>
              </w:rPr>
              <w:t>S</w:t>
            </w:r>
            <w:r>
              <w:rPr>
                <w:rFonts w:ascii="Arial" w:hAnsi="Arial" w:cs="Arial"/>
                <w:color w:val="000000"/>
                <w:sz w:val="20"/>
                <w:szCs w:val="20"/>
                <w:lang w:eastAsia="de-DE"/>
              </w:rPr>
              <w:t>chulen</w:t>
            </w:r>
            <w:r w:rsidR="00F268A1">
              <w:rPr>
                <w:rFonts w:ascii="Arial" w:hAnsi="Arial" w:cs="Arial"/>
                <w:color w:val="000000"/>
                <w:sz w:val="20"/>
                <w:szCs w:val="20"/>
                <w:lang w:eastAsia="de-DE"/>
              </w:rPr>
              <w:t xml:space="preserve"> begleiten</w:t>
            </w:r>
          </w:p>
        </w:tc>
      </w:tr>
      <w:tr w:rsidR="008012A3" w:rsidTr="008012A3">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012A3" w:rsidRDefault="008012A3">
            <w:pPr>
              <w:rPr>
                <w:rFonts w:ascii="Arial" w:hAnsi="Arial" w:cs="Arial"/>
                <w:sz w:val="20"/>
                <w:szCs w:val="20"/>
                <w:lang w:eastAsia="de-DE"/>
              </w:rPr>
            </w:pPr>
            <w:r>
              <w:rPr>
                <w:rFonts w:ascii="Arial" w:hAnsi="Arial" w:cs="Arial"/>
                <w:sz w:val="20"/>
                <w:szCs w:val="20"/>
                <w:lang w:eastAsia="de-DE"/>
              </w:rPr>
              <w:t>Hinweise</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8012A3" w:rsidRDefault="008012A3">
            <w:pPr>
              <w:rPr>
                <w:rFonts w:ascii="Arial" w:hAnsi="Arial" w:cs="Arial"/>
                <w:sz w:val="20"/>
                <w:szCs w:val="20"/>
                <w:lang w:eastAsia="de-DE"/>
              </w:rPr>
            </w:pPr>
            <w:bookmarkStart w:id="9" w:name="HINWEISE"/>
            <w:bookmarkEnd w:id="9"/>
            <w:r>
              <w:rPr>
                <w:rFonts w:ascii="Arial" w:hAnsi="Arial" w:cs="Arial"/>
                <w:color w:val="000000"/>
                <w:sz w:val="20"/>
                <w:szCs w:val="20"/>
                <w:lang w:eastAsia="de-DE"/>
              </w:rPr>
              <w:t>/ Kooperationskurs</w:t>
            </w:r>
          </w:p>
        </w:tc>
      </w:tr>
      <w:tr w:rsidR="008012A3" w:rsidTr="008012A3">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012A3" w:rsidRDefault="008012A3">
            <w:pPr>
              <w:rPr>
                <w:rFonts w:ascii="Arial" w:hAnsi="Arial" w:cs="Arial"/>
                <w:sz w:val="20"/>
                <w:szCs w:val="20"/>
                <w:lang w:eastAsia="de-DE"/>
              </w:rPr>
            </w:pPr>
            <w:r>
              <w:rPr>
                <w:rFonts w:ascii="Arial" w:hAnsi="Arial" w:cs="Arial"/>
                <w:sz w:val="20"/>
                <w:szCs w:val="20"/>
                <w:lang w:eastAsia="de-DE"/>
              </w:rPr>
              <w:t xml:space="preserve">T. min.; </w:t>
            </w:r>
          </w:p>
          <w:p w:rsidR="008012A3" w:rsidRDefault="008012A3">
            <w:pPr>
              <w:rPr>
                <w:rFonts w:ascii="Arial" w:hAnsi="Arial" w:cs="Arial"/>
                <w:sz w:val="20"/>
                <w:szCs w:val="20"/>
                <w:lang w:eastAsia="de-DE"/>
              </w:rPr>
            </w:pPr>
            <w:r>
              <w:rPr>
                <w:rFonts w:ascii="Arial" w:hAnsi="Arial" w:cs="Arial"/>
                <w:sz w:val="20"/>
                <w:szCs w:val="20"/>
                <w:lang w:eastAsia="de-DE"/>
              </w:rPr>
              <w:t>T. max.</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8012A3" w:rsidRDefault="008012A3">
            <w:pPr>
              <w:rPr>
                <w:rFonts w:ascii="Arial" w:hAnsi="Arial" w:cs="Arial"/>
                <w:sz w:val="20"/>
                <w:szCs w:val="20"/>
                <w:lang w:eastAsia="de-DE"/>
              </w:rPr>
            </w:pPr>
            <w:bookmarkStart w:id="10" w:name="TMIN"/>
            <w:bookmarkEnd w:id="10"/>
            <w:r>
              <w:rPr>
                <w:rFonts w:ascii="Arial" w:hAnsi="Arial" w:cs="Arial"/>
                <w:sz w:val="20"/>
                <w:szCs w:val="20"/>
                <w:lang w:eastAsia="de-DE"/>
              </w:rPr>
              <w:t>14</w:t>
            </w:r>
          </w:p>
          <w:p w:rsidR="008012A3" w:rsidRDefault="008012A3">
            <w:pPr>
              <w:rPr>
                <w:rFonts w:ascii="Arial" w:hAnsi="Arial" w:cs="Arial"/>
                <w:sz w:val="20"/>
                <w:szCs w:val="20"/>
                <w:lang w:eastAsia="de-DE"/>
              </w:rPr>
            </w:pPr>
            <w:bookmarkStart w:id="11" w:name="TMAX"/>
            <w:bookmarkEnd w:id="11"/>
            <w:r>
              <w:rPr>
                <w:rFonts w:ascii="Arial" w:hAnsi="Arial" w:cs="Arial"/>
                <w:sz w:val="20"/>
                <w:szCs w:val="20"/>
                <w:lang w:eastAsia="de-DE"/>
              </w:rPr>
              <w:t>20</w:t>
            </w:r>
          </w:p>
        </w:tc>
      </w:tr>
      <w:tr w:rsidR="008012A3" w:rsidTr="008012A3">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012A3" w:rsidRDefault="008012A3">
            <w:pPr>
              <w:rPr>
                <w:rFonts w:ascii="Arial" w:hAnsi="Arial" w:cs="Arial"/>
                <w:sz w:val="20"/>
                <w:szCs w:val="20"/>
                <w:lang w:eastAsia="de-DE"/>
              </w:rPr>
            </w:pPr>
            <w:r>
              <w:rPr>
                <w:rFonts w:ascii="Arial" w:hAnsi="Arial" w:cs="Arial"/>
                <w:sz w:val="20"/>
                <w:szCs w:val="20"/>
                <w:lang w:eastAsia="de-DE"/>
              </w:rPr>
              <w:t>Metadaten:</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rsidR="008012A3" w:rsidRDefault="008012A3">
            <w:pPr>
              <w:rPr>
                <w:rFonts w:ascii="Arial" w:hAnsi="Arial" w:cs="Arial"/>
                <w:sz w:val="20"/>
                <w:szCs w:val="20"/>
                <w:lang w:eastAsia="de-DE"/>
              </w:rPr>
            </w:pPr>
            <w:bookmarkStart w:id="12" w:name="META"/>
            <w:bookmarkEnd w:id="12"/>
          </w:p>
        </w:tc>
      </w:tr>
      <w:tr w:rsidR="008012A3" w:rsidTr="008012A3">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012A3" w:rsidRDefault="008012A3">
            <w:pPr>
              <w:rPr>
                <w:rFonts w:ascii="Arial" w:hAnsi="Arial" w:cs="Arial"/>
                <w:sz w:val="20"/>
                <w:szCs w:val="20"/>
                <w:lang w:eastAsia="de-DE"/>
              </w:rPr>
            </w:pPr>
            <w:r>
              <w:rPr>
                <w:rFonts w:ascii="Arial" w:hAnsi="Arial" w:cs="Arial"/>
                <w:sz w:val="20"/>
                <w:szCs w:val="20"/>
                <w:lang w:eastAsia="de-DE"/>
              </w:rPr>
              <w:t>Einladungstext:</w:t>
            </w:r>
          </w:p>
        </w:tc>
        <w:tc>
          <w:tcPr>
            <w:tcW w:w="7112" w:type="dxa"/>
            <w:tcBorders>
              <w:top w:val="nil"/>
              <w:left w:val="nil"/>
              <w:bottom w:val="single" w:sz="8" w:space="0" w:color="auto"/>
              <w:right w:val="single" w:sz="8" w:space="0" w:color="auto"/>
            </w:tcBorders>
            <w:tcMar>
              <w:top w:w="0" w:type="dxa"/>
              <w:left w:w="108" w:type="dxa"/>
              <w:bottom w:w="0" w:type="dxa"/>
              <w:right w:w="108" w:type="dxa"/>
            </w:tcMar>
          </w:tcPr>
          <w:p w:rsidR="008012A3" w:rsidRDefault="008012A3">
            <w:pPr>
              <w:rPr>
                <w:rFonts w:ascii="Arial" w:hAnsi="Arial" w:cs="Arial"/>
                <w:sz w:val="20"/>
                <w:szCs w:val="20"/>
                <w:lang w:eastAsia="de-DE"/>
              </w:rPr>
            </w:pPr>
            <w:bookmarkStart w:id="13" w:name="EINLAD"/>
            <w:bookmarkEnd w:id="13"/>
          </w:p>
        </w:tc>
      </w:tr>
    </w:tbl>
    <w:p w:rsidR="008012A3" w:rsidRDefault="008012A3" w:rsidP="008012A3">
      <w:pPr>
        <w:rPr>
          <w:rFonts w:ascii="Arial" w:hAnsi="Arial" w:cs="Arial"/>
          <w:sz w:val="16"/>
          <w:szCs w:val="16"/>
          <w:lang w:eastAsia="de-DE"/>
        </w:rPr>
      </w:pPr>
      <w:r>
        <w:rPr>
          <w:rFonts w:ascii="Arial" w:hAnsi="Arial" w:cs="Arial"/>
          <w:sz w:val="16"/>
          <w:szCs w:val="16"/>
          <w:lang w:eastAsia="de-DE"/>
        </w:rPr>
        <w:t>Fortbildner:</w:t>
      </w:r>
    </w:p>
    <w:tbl>
      <w:tblPr>
        <w:tblW w:w="8755" w:type="dxa"/>
        <w:tblCellMar>
          <w:left w:w="0" w:type="dxa"/>
          <w:right w:w="0" w:type="dxa"/>
        </w:tblCellMar>
        <w:tblLook w:val="04A0" w:firstRow="1" w:lastRow="0" w:firstColumn="1" w:lastColumn="0" w:noHBand="0" w:noVBand="1"/>
      </w:tblPr>
      <w:tblGrid>
        <w:gridCol w:w="2194"/>
        <w:gridCol w:w="6561"/>
      </w:tblGrid>
      <w:tr w:rsidR="008012A3" w:rsidTr="008012A3">
        <w:tc>
          <w:tcPr>
            <w:tcW w:w="2194"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8012A3" w:rsidRDefault="008012A3">
            <w:pPr>
              <w:rPr>
                <w:rFonts w:ascii="Arial" w:hAnsi="Arial" w:cs="Arial"/>
                <w:b/>
                <w:bCs/>
                <w:sz w:val="14"/>
                <w:szCs w:val="14"/>
                <w:lang w:eastAsia="de-DE"/>
              </w:rPr>
            </w:pPr>
            <w:r>
              <w:rPr>
                <w:rFonts w:ascii="Arial" w:hAnsi="Arial" w:cs="Arial"/>
                <w:b/>
                <w:bCs/>
                <w:sz w:val="14"/>
                <w:szCs w:val="14"/>
                <w:lang w:eastAsia="de-DE"/>
              </w:rPr>
              <w:t>Name</w:t>
            </w:r>
          </w:p>
        </w:tc>
        <w:tc>
          <w:tcPr>
            <w:tcW w:w="656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8012A3" w:rsidRDefault="008012A3">
            <w:pPr>
              <w:rPr>
                <w:rFonts w:ascii="Arial" w:hAnsi="Arial" w:cs="Arial"/>
                <w:b/>
                <w:bCs/>
                <w:sz w:val="14"/>
                <w:szCs w:val="14"/>
                <w:lang w:eastAsia="de-DE"/>
              </w:rPr>
            </w:pPr>
            <w:r>
              <w:rPr>
                <w:rFonts w:ascii="Arial" w:hAnsi="Arial" w:cs="Arial"/>
                <w:b/>
                <w:bCs/>
                <w:sz w:val="14"/>
                <w:szCs w:val="14"/>
                <w:lang w:eastAsia="de-DE"/>
              </w:rPr>
              <w:t xml:space="preserve">Firma / Ort </w:t>
            </w:r>
          </w:p>
        </w:tc>
      </w:tr>
      <w:tr w:rsidR="008012A3" w:rsidTr="008012A3">
        <w:trPr>
          <w:trHeight w:hRule="exact" w:val="224"/>
        </w:trPr>
        <w:tc>
          <w:tcPr>
            <w:tcW w:w="21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12A3" w:rsidRDefault="00F268A1">
            <w:pPr>
              <w:rPr>
                <w:rFonts w:ascii="Arial" w:hAnsi="Arial" w:cs="Arial"/>
                <w:sz w:val="16"/>
                <w:szCs w:val="16"/>
                <w:lang w:eastAsia="de-DE"/>
              </w:rPr>
            </w:pPr>
            <w:r>
              <w:rPr>
                <w:rFonts w:ascii="Arial" w:hAnsi="Arial" w:cs="Arial"/>
                <w:sz w:val="16"/>
                <w:szCs w:val="16"/>
                <w:lang w:eastAsia="de-DE"/>
              </w:rPr>
              <w:t>Inge Holler-</w:t>
            </w:r>
            <w:proofErr w:type="spellStart"/>
            <w:r>
              <w:rPr>
                <w:rFonts w:ascii="Arial" w:hAnsi="Arial" w:cs="Arial"/>
                <w:sz w:val="16"/>
                <w:szCs w:val="16"/>
                <w:lang w:eastAsia="de-DE"/>
              </w:rPr>
              <w:t>Zittlau</w:t>
            </w:r>
            <w:proofErr w:type="spellEnd"/>
          </w:p>
        </w:tc>
        <w:tc>
          <w:tcPr>
            <w:tcW w:w="6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2A3" w:rsidRDefault="00FA6DA4" w:rsidP="00FA6DA4">
            <w:pPr>
              <w:rPr>
                <w:rFonts w:ascii="Arial" w:hAnsi="Arial" w:cs="Arial"/>
                <w:sz w:val="16"/>
                <w:szCs w:val="16"/>
                <w:lang w:eastAsia="de-DE"/>
              </w:rPr>
            </w:pPr>
            <w:r w:rsidRPr="00FA6DA4">
              <w:rPr>
                <w:rFonts w:ascii="Arial" w:hAnsi="Arial" w:cs="Arial"/>
                <w:sz w:val="16"/>
                <w:szCs w:val="16"/>
                <w:lang w:eastAsia="de-DE"/>
              </w:rPr>
              <w:t xml:space="preserve">Justus-Liebig-Universität </w:t>
            </w:r>
            <w:r w:rsidR="00F268A1">
              <w:rPr>
                <w:rFonts w:ascii="Arial" w:hAnsi="Arial" w:cs="Arial"/>
                <w:sz w:val="16"/>
                <w:szCs w:val="16"/>
                <w:lang w:eastAsia="de-DE"/>
              </w:rPr>
              <w:t>Gießen</w:t>
            </w:r>
          </w:p>
        </w:tc>
      </w:tr>
    </w:tbl>
    <w:p w:rsidR="008012A3" w:rsidRDefault="008012A3" w:rsidP="008012A3">
      <w:pPr>
        <w:rPr>
          <w:rFonts w:ascii="Times New Roman" w:hAnsi="Times New Roman"/>
          <w:sz w:val="16"/>
          <w:szCs w:val="16"/>
          <w:lang w:eastAsia="de-DE"/>
        </w:rPr>
      </w:pPr>
    </w:p>
    <w:p w:rsidR="008012A3" w:rsidRDefault="008012A3" w:rsidP="008012A3">
      <w:pPr>
        <w:rPr>
          <w:rFonts w:ascii="Arial" w:hAnsi="Arial" w:cs="Arial"/>
          <w:sz w:val="16"/>
          <w:szCs w:val="16"/>
          <w:lang w:eastAsia="de-DE"/>
        </w:rPr>
      </w:pPr>
      <w:r>
        <w:rPr>
          <w:rFonts w:ascii="Arial" w:hAnsi="Arial" w:cs="Arial"/>
          <w:sz w:val="16"/>
          <w:szCs w:val="16"/>
          <w:lang w:eastAsia="de-DE"/>
        </w:rPr>
        <w:t>Termine</w:t>
      </w:r>
    </w:p>
    <w:tbl>
      <w:tblPr>
        <w:tblW w:w="0" w:type="auto"/>
        <w:tblCellMar>
          <w:left w:w="0" w:type="dxa"/>
          <w:right w:w="0" w:type="dxa"/>
        </w:tblCellMar>
        <w:tblLook w:val="04A0" w:firstRow="1" w:lastRow="0" w:firstColumn="1" w:lastColumn="0" w:noHBand="0" w:noVBand="1"/>
      </w:tblPr>
      <w:tblGrid>
        <w:gridCol w:w="1276"/>
        <w:gridCol w:w="850"/>
        <w:gridCol w:w="851"/>
      </w:tblGrid>
      <w:tr w:rsidR="008012A3" w:rsidTr="008012A3">
        <w:tc>
          <w:tcPr>
            <w:tcW w:w="1276" w:type="dxa"/>
            <w:tcBorders>
              <w:top w:val="single" w:sz="8" w:space="0" w:color="auto"/>
              <w:left w:val="single" w:sz="8" w:space="0" w:color="auto"/>
              <w:bottom w:val="single" w:sz="8" w:space="0" w:color="auto"/>
              <w:right w:val="single" w:sz="8" w:space="0" w:color="auto"/>
            </w:tcBorders>
            <w:shd w:val="clear" w:color="auto" w:fill="F3F3F3"/>
            <w:tcMar>
              <w:top w:w="0" w:type="dxa"/>
              <w:left w:w="70" w:type="dxa"/>
              <w:bottom w:w="0" w:type="dxa"/>
              <w:right w:w="70" w:type="dxa"/>
            </w:tcMar>
            <w:hideMark/>
          </w:tcPr>
          <w:p w:rsidR="008012A3" w:rsidRDefault="008012A3">
            <w:pPr>
              <w:rPr>
                <w:rFonts w:ascii="Arial" w:hAnsi="Arial" w:cs="Arial"/>
                <w:b/>
                <w:bCs/>
                <w:sz w:val="14"/>
                <w:szCs w:val="14"/>
                <w:lang w:eastAsia="de-DE"/>
              </w:rPr>
            </w:pPr>
            <w:r>
              <w:rPr>
                <w:rFonts w:ascii="Arial" w:hAnsi="Arial" w:cs="Arial"/>
                <w:b/>
                <w:bCs/>
                <w:sz w:val="14"/>
                <w:szCs w:val="14"/>
                <w:lang w:eastAsia="de-DE"/>
              </w:rPr>
              <w:t>am</w:t>
            </w:r>
          </w:p>
        </w:tc>
        <w:tc>
          <w:tcPr>
            <w:tcW w:w="850" w:type="dxa"/>
            <w:tcBorders>
              <w:top w:val="single" w:sz="8" w:space="0" w:color="auto"/>
              <w:left w:val="nil"/>
              <w:bottom w:val="single" w:sz="8" w:space="0" w:color="auto"/>
              <w:right w:val="single" w:sz="8" w:space="0" w:color="auto"/>
            </w:tcBorders>
            <w:shd w:val="clear" w:color="auto" w:fill="F3F3F3"/>
            <w:tcMar>
              <w:top w:w="0" w:type="dxa"/>
              <w:left w:w="70" w:type="dxa"/>
              <w:bottom w:w="0" w:type="dxa"/>
              <w:right w:w="70" w:type="dxa"/>
            </w:tcMar>
            <w:hideMark/>
          </w:tcPr>
          <w:p w:rsidR="008012A3" w:rsidRDefault="008012A3">
            <w:pPr>
              <w:rPr>
                <w:rFonts w:ascii="Arial" w:hAnsi="Arial" w:cs="Arial"/>
                <w:b/>
                <w:bCs/>
                <w:sz w:val="14"/>
                <w:szCs w:val="14"/>
                <w:lang w:eastAsia="de-DE"/>
              </w:rPr>
            </w:pPr>
            <w:r>
              <w:rPr>
                <w:rFonts w:ascii="Arial" w:hAnsi="Arial" w:cs="Arial"/>
                <w:b/>
                <w:bCs/>
                <w:sz w:val="14"/>
                <w:szCs w:val="14"/>
                <w:lang w:eastAsia="de-DE"/>
              </w:rPr>
              <w:t>von</w:t>
            </w:r>
          </w:p>
        </w:tc>
        <w:tc>
          <w:tcPr>
            <w:tcW w:w="851" w:type="dxa"/>
            <w:tcBorders>
              <w:top w:val="single" w:sz="8" w:space="0" w:color="auto"/>
              <w:left w:val="nil"/>
              <w:bottom w:val="single" w:sz="8" w:space="0" w:color="auto"/>
              <w:right w:val="single" w:sz="8" w:space="0" w:color="auto"/>
            </w:tcBorders>
            <w:shd w:val="clear" w:color="auto" w:fill="F3F3F3"/>
            <w:tcMar>
              <w:top w:w="0" w:type="dxa"/>
              <w:left w:w="70" w:type="dxa"/>
              <w:bottom w:w="0" w:type="dxa"/>
              <w:right w:w="70" w:type="dxa"/>
            </w:tcMar>
            <w:hideMark/>
          </w:tcPr>
          <w:p w:rsidR="008012A3" w:rsidRDefault="008012A3">
            <w:pPr>
              <w:rPr>
                <w:rFonts w:ascii="Arial" w:hAnsi="Arial" w:cs="Arial"/>
                <w:b/>
                <w:bCs/>
                <w:sz w:val="14"/>
                <w:szCs w:val="14"/>
                <w:lang w:eastAsia="de-DE"/>
              </w:rPr>
            </w:pPr>
            <w:r>
              <w:rPr>
                <w:rFonts w:ascii="Arial" w:hAnsi="Arial" w:cs="Arial"/>
                <w:b/>
                <w:bCs/>
                <w:sz w:val="14"/>
                <w:szCs w:val="14"/>
                <w:lang w:eastAsia="de-DE"/>
              </w:rPr>
              <w:t>bis</w:t>
            </w:r>
          </w:p>
        </w:tc>
      </w:tr>
      <w:tr w:rsidR="008012A3" w:rsidTr="008012A3">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012A3" w:rsidRDefault="00F268A1" w:rsidP="00F268A1">
            <w:pPr>
              <w:rPr>
                <w:rFonts w:ascii="Arial" w:hAnsi="Arial" w:cs="Arial"/>
                <w:sz w:val="16"/>
                <w:szCs w:val="16"/>
                <w:lang w:eastAsia="de-DE"/>
              </w:rPr>
            </w:pPr>
            <w:r>
              <w:rPr>
                <w:rFonts w:ascii="Arial" w:hAnsi="Arial" w:cs="Arial"/>
                <w:sz w:val="16"/>
                <w:szCs w:val="16"/>
                <w:lang w:eastAsia="de-DE"/>
              </w:rPr>
              <w:t>19</w:t>
            </w:r>
            <w:r w:rsidR="008012A3">
              <w:rPr>
                <w:rFonts w:ascii="Arial" w:hAnsi="Arial" w:cs="Arial"/>
                <w:sz w:val="16"/>
                <w:szCs w:val="16"/>
                <w:lang w:eastAsia="de-DE"/>
              </w:rPr>
              <w:t>.0</w:t>
            </w:r>
            <w:r>
              <w:rPr>
                <w:rFonts w:ascii="Arial" w:hAnsi="Arial" w:cs="Arial"/>
                <w:sz w:val="16"/>
                <w:szCs w:val="16"/>
                <w:lang w:eastAsia="de-DE"/>
              </w:rPr>
              <w:t>4</w:t>
            </w:r>
            <w:r w:rsidR="008012A3">
              <w:rPr>
                <w:rFonts w:ascii="Arial" w:hAnsi="Arial" w:cs="Arial"/>
                <w:sz w:val="16"/>
                <w:szCs w:val="16"/>
                <w:lang w:eastAsia="de-DE"/>
              </w:rPr>
              <w:t>.2018</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8012A3" w:rsidRDefault="008012A3">
            <w:pPr>
              <w:rPr>
                <w:rFonts w:ascii="Arial" w:hAnsi="Arial" w:cs="Arial"/>
                <w:sz w:val="16"/>
                <w:szCs w:val="16"/>
                <w:lang w:eastAsia="de-DE"/>
              </w:rPr>
            </w:pPr>
            <w:r>
              <w:rPr>
                <w:rFonts w:ascii="Arial" w:hAnsi="Arial" w:cs="Arial"/>
                <w:sz w:val="16"/>
                <w:szCs w:val="16"/>
                <w:lang w:eastAsia="de-DE"/>
              </w:rPr>
              <w:t>10:00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8012A3" w:rsidRDefault="008012A3" w:rsidP="00F268A1">
            <w:pPr>
              <w:rPr>
                <w:rFonts w:ascii="Arial" w:hAnsi="Arial" w:cs="Arial"/>
                <w:sz w:val="16"/>
                <w:szCs w:val="16"/>
                <w:lang w:eastAsia="de-DE"/>
              </w:rPr>
            </w:pPr>
            <w:r>
              <w:rPr>
                <w:rFonts w:ascii="Arial" w:hAnsi="Arial" w:cs="Arial"/>
                <w:sz w:val="16"/>
                <w:szCs w:val="16"/>
                <w:lang w:eastAsia="de-DE"/>
              </w:rPr>
              <w:t>1</w:t>
            </w:r>
            <w:r w:rsidR="00F268A1">
              <w:rPr>
                <w:rFonts w:ascii="Arial" w:hAnsi="Arial" w:cs="Arial"/>
                <w:sz w:val="16"/>
                <w:szCs w:val="16"/>
                <w:lang w:eastAsia="de-DE"/>
              </w:rPr>
              <w:t>8</w:t>
            </w:r>
            <w:r>
              <w:rPr>
                <w:rFonts w:ascii="Arial" w:hAnsi="Arial" w:cs="Arial"/>
                <w:sz w:val="16"/>
                <w:szCs w:val="16"/>
                <w:lang w:eastAsia="de-DE"/>
              </w:rPr>
              <w:t>:00</w:t>
            </w:r>
          </w:p>
        </w:tc>
      </w:tr>
      <w:tr w:rsidR="008012A3" w:rsidTr="008012A3">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012A3" w:rsidRDefault="00F268A1" w:rsidP="00F268A1">
            <w:pPr>
              <w:rPr>
                <w:rFonts w:ascii="Arial" w:hAnsi="Arial" w:cs="Arial"/>
                <w:sz w:val="16"/>
                <w:szCs w:val="16"/>
                <w:lang w:eastAsia="de-DE"/>
              </w:rPr>
            </w:pPr>
            <w:r>
              <w:rPr>
                <w:rFonts w:ascii="Arial" w:hAnsi="Arial" w:cs="Arial"/>
                <w:sz w:val="16"/>
                <w:szCs w:val="16"/>
                <w:lang w:eastAsia="de-DE"/>
              </w:rPr>
              <w:t>20</w:t>
            </w:r>
            <w:r w:rsidR="008012A3">
              <w:rPr>
                <w:rFonts w:ascii="Arial" w:hAnsi="Arial" w:cs="Arial"/>
                <w:sz w:val="16"/>
                <w:szCs w:val="16"/>
                <w:lang w:eastAsia="de-DE"/>
              </w:rPr>
              <w:t>.0</w:t>
            </w:r>
            <w:r>
              <w:rPr>
                <w:rFonts w:ascii="Arial" w:hAnsi="Arial" w:cs="Arial"/>
                <w:sz w:val="16"/>
                <w:szCs w:val="16"/>
                <w:lang w:eastAsia="de-DE"/>
              </w:rPr>
              <w:t>4</w:t>
            </w:r>
            <w:r w:rsidR="008012A3">
              <w:rPr>
                <w:rFonts w:ascii="Arial" w:hAnsi="Arial" w:cs="Arial"/>
                <w:sz w:val="16"/>
                <w:szCs w:val="16"/>
                <w:lang w:eastAsia="de-DE"/>
              </w:rPr>
              <w:t>.2018</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8012A3" w:rsidRDefault="008012A3">
            <w:pPr>
              <w:rPr>
                <w:rFonts w:ascii="Arial" w:hAnsi="Arial" w:cs="Arial"/>
                <w:sz w:val="16"/>
                <w:szCs w:val="16"/>
                <w:lang w:eastAsia="de-DE"/>
              </w:rPr>
            </w:pPr>
            <w:r>
              <w:rPr>
                <w:rFonts w:ascii="Arial" w:hAnsi="Arial" w:cs="Arial"/>
                <w:sz w:val="16"/>
                <w:szCs w:val="16"/>
                <w:lang w:eastAsia="de-DE"/>
              </w:rPr>
              <w:t>09:00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8012A3" w:rsidRDefault="008012A3">
            <w:pPr>
              <w:rPr>
                <w:rFonts w:ascii="Arial" w:hAnsi="Arial" w:cs="Arial"/>
                <w:sz w:val="16"/>
                <w:szCs w:val="16"/>
                <w:lang w:eastAsia="de-DE"/>
              </w:rPr>
            </w:pPr>
            <w:r>
              <w:rPr>
                <w:rFonts w:ascii="Arial" w:hAnsi="Arial" w:cs="Arial"/>
                <w:sz w:val="16"/>
                <w:szCs w:val="16"/>
                <w:lang w:eastAsia="de-DE"/>
              </w:rPr>
              <w:t>15:00</w:t>
            </w:r>
          </w:p>
        </w:tc>
      </w:tr>
    </w:tbl>
    <w:p w:rsidR="008012A3" w:rsidRDefault="008012A3" w:rsidP="008012A3">
      <w:pPr>
        <w:rPr>
          <w:color w:val="1F497D"/>
        </w:rPr>
      </w:pPr>
    </w:p>
    <w:p w:rsidR="001304D7" w:rsidRPr="00F268A1" w:rsidRDefault="00F268A1">
      <w:pPr>
        <w:rPr>
          <w:rFonts w:ascii="Arial" w:hAnsi="Arial" w:cs="Arial"/>
          <w:color w:val="000000"/>
          <w:sz w:val="20"/>
          <w:szCs w:val="20"/>
          <w:lang w:eastAsia="de-DE"/>
        </w:rPr>
      </w:pPr>
      <w:r w:rsidRPr="00F268A1">
        <w:rPr>
          <w:rFonts w:ascii="Arial" w:hAnsi="Arial" w:cs="Arial"/>
          <w:color w:val="000000"/>
          <w:sz w:val="20"/>
          <w:szCs w:val="20"/>
          <w:lang w:eastAsia="de-DE"/>
        </w:rPr>
        <w:t xml:space="preserve">Veranstaltungsort: </w:t>
      </w:r>
      <w:r w:rsidRPr="00F268A1">
        <w:rPr>
          <w:rFonts w:ascii="Arial" w:hAnsi="Arial" w:cs="Arial"/>
          <w:color w:val="000000"/>
          <w:sz w:val="20"/>
          <w:szCs w:val="20"/>
          <w:lang w:eastAsia="de-DE"/>
        </w:rPr>
        <w:t>K6 Seminarhotel GmbH Halberstadt</w:t>
      </w:r>
      <w:r w:rsidRPr="00F268A1">
        <w:rPr>
          <w:rFonts w:ascii="Arial" w:hAnsi="Arial" w:cs="Arial"/>
          <w:color w:val="000000"/>
          <w:sz w:val="20"/>
          <w:szCs w:val="20"/>
          <w:lang w:eastAsia="de-DE"/>
        </w:rPr>
        <w:t>, Kirschallee 6, 38820</w:t>
      </w:r>
      <w:r w:rsidRPr="00F268A1">
        <w:rPr>
          <w:rStyle w:val="xbe"/>
          <w:rFonts w:ascii="Arial" w:hAnsi="Arial" w:cs="Arial"/>
          <w:color w:val="222222"/>
        </w:rPr>
        <w:t xml:space="preserve"> </w:t>
      </w:r>
      <w:r w:rsidRPr="00F268A1">
        <w:rPr>
          <w:rFonts w:ascii="Arial" w:hAnsi="Arial" w:cs="Arial"/>
          <w:color w:val="000000"/>
          <w:sz w:val="20"/>
          <w:szCs w:val="20"/>
          <w:lang w:eastAsia="de-DE"/>
        </w:rPr>
        <w:t>Halberstadt</w:t>
      </w:r>
    </w:p>
    <w:sectPr w:rsidR="001304D7" w:rsidRPr="00F268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D0BFCA"/>
    <w:lvl w:ilvl="0">
      <w:numFmt w:val="bullet"/>
      <w:lvlText w:val="*"/>
      <w:lvlJc w:val="left"/>
      <w:pPr>
        <w:ind w:left="0" w:firstLine="0"/>
      </w:pPr>
    </w:lvl>
  </w:abstractNum>
  <w:num w:numId="1">
    <w:abstractNumId w:val="0"/>
    <w:lvlOverride w:ilvl="0">
      <w:lvl w:ilvl="0">
        <w:numFmt w:val="bullet"/>
        <w:lvlText w:val=""/>
        <w:legacy w:legacy="1" w:legacySpace="0" w:legacyIndent="200"/>
        <w:lvlJc w:val="left"/>
        <w:pPr>
          <w:ind w:left="0" w:firstLine="0"/>
        </w:pPr>
        <w:rPr>
          <w:rFonts w:ascii="Symbol" w:hAnsi="Symbol" w:hint="default"/>
        </w:rPr>
      </w:lvl>
    </w:lvlOverride>
  </w:num>
  <w:num w:numId="2">
    <w:abstractNumId w:val="0"/>
    <w:lvlOverride w:ilvl="0">
      <w:lvl w:ilvl="0">
        <w:numFmt w:val="bullet"/>
        <w:lvlText w:val=""/>
        <w:legacy w:legacy="1" w:legacySpace="0" w:legacyIndent="1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2A3"/>
    <w:rsid w:val="0004519C"/>
    <w:rsid w:val="001304D7"/>
    <w:rsid w:val="008012A3"/>
    <w:rsid w:val="00A0531E"/>
    <w:rsid w:val="00F268A1"/>
    <w:rsid w:val="00FA6D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12A3"/>
    <w:pPr>
      <w:spacing w:after="0" w:line="240" w:lineRule="auto"/>
    </w:pPr>
    <w:rPr>
      <w:rFonts w:ascii="Calibri" w:hAnsi="Calibri" w:cs="Times New Roma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xbe">
    <w:name w:val="_xbe"/>
    <w:basedOn w:val="Absatz-Standardschriftart"/>
    <w:rsid w:val="00F26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12A3"/>
    <w:pPr>
      <w:spacing w:after="0" w:line="240" w:lineRule="auto"/>
    </w:pPr>
    <w:rPr>
      <w:rFonts w:ascii="Calibri" w:hAnsi="Calibri" w:cs="Times New Roma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xbe">
    <w:name w:val="_xbe"/>
    <w:basedOn w:val="Absatz-Standardschriftart"/>
    <w:rsid w:val="00F2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611123">
      <w:bodyDiv w:val="1"/>
      <w:marLeft w:val="0"/>
      <w:marRight w:val="0"/>
      <w:marTop w:val="0"/>
      <w:marBottom w:val="0"/>
      <w:divBdr>
        <w:top w:val="none" w:sz="0" w:space="0" w:color="auto"/>
        <w:left w:val="none" w:sz="0" w:space="0" w:color="auto"/>
        <w:bottom w:val="none" w:sz="0" w:space="0" w:color="auto"/>
        <w:right w:val="none" w:sz="0" w:space="0" w:color="auto"/>
      </w:divBdr>
      <w:divsChild>
        <w:div w:id="1695963400">
          <w:marLeft w:val="0"/>
          <w:marRight w:val="0"/>
          <w:marTop w:val="0"/>
          <w:marBottom w:val="0"/>
          <w:divBdr>
            <w:top w:val="none" w:sz="0" w:space="0" w:color="auto"/>
            <w:left w:val="none" w:sz="0" w:space="0" w:color="auto"/>
            <w:bottom w:val="none" w:sz="0" w:space="0" w:color="auto"/>
            <w:right w:val="none" w:sz="0" w:space="0" w:color="auto"/>
          </w:divBdr>
          <w:divsChild>
            <w:div w:id="1708220986">
              <w:marLeft w:val="0"/>
              <w:marRight w:val="0"/>
              <w:marTop w:val="0"/>
              <w:marBottom w:val="0"/>
              <w:divBdr>
                <w:top w:val="none" w:sz="0" w:space="0" w:color="auto"/>
                <w:left w:val="none" w:sz="0" w:space="0" w:color="auto"/>
                <w:bottom w:val="none" w:sz="0" w:space="0" w:color="auto"/>
                <w:right w:val="none" w:sz="0" w:space="0" w:color="auto"/>
              </w:divBdr>
              <w:divsChild>
                <w:div w:id="1481842499">
                  <w:marLeft w:val="0"/>
                  <w:marRight w:val="0"/>
                  <w:marTop w:val="0"/>
                  <w:marBottom w:val="0"/>
                  <w:divBdr>
                    <w:top w:val="none" w:sz="0" w:space="0" w:color="auto"/>
                    <w:left w:val="none" w:sz="0" w:space="0" w:color="auto"/>
                    <w:bottom w:val="none" w:sz="0" w:space="0" w:color="auto"/>
                    <w:right w:val="none" w:sz="0" w:space="0" w:color="auto"/>
                  </w:divBdr>
                  <w:divsChild>
                    <w:div w:id="1881238021">
                      <w:marLeft w:val="0"/>
                      <w:marRight w:val="0"/>
                      <w:marTop w:val="0"/>
                      <w:marBottom w:val="0"/>
                      <w:divBdr>
                        <w:top w:val="none" w:sz="0" w:space="0" w:color="auto"/>
                        <w:left w:val="none" w:sz="0" w:space="0" w:color="auto"/>
                        <w:bottom w:val="none" w:sz="0" w:space="0" w:color="auto"/>
                        <w:right w:val="none" w:sz="0" w:space="0" w:color="auto"/>
                      </w:divBdr>
                      <w:divsChild>
                        <w:div w:id="1549032878">
                          <w:marLeft w:val="0"/>
                          <w:marRight w:val="0"/>
                          <w:marTop w:val="45"/>
                          <w:marBottom w:val="0"/>
                          <w:divBdr>
                            <w:top w:val="none" w:sz="0" w:space="0" w:color="auto"/>
                            <w:left w:val="none" w:sz="0" w:space="0" w:color="auto"/>
                            <w:bottom w:val="none" w:sz="0" w:space="0" w:color="auto"/>
                            <w:right w:val="none" w:sz="0" w:space="0" w:color="auto"/>
                          </w:divBdr>
                          <w:divsChild>
                            <w:div w:id="1359968210">
                              <w:marLeft w:val="0"/>
                              <w:marRight w:val="0"/>
                              <w:marTop w:val="0"/>
                              <w:marBottom w:val="0"/>
                              <w:divBdr>
                                <w:top w:val="none" w:sz="0" w:space="0" w:color="auto"/>
                                <w:left w:val="none" w:sz="0" w:space="0" w:color="auto"/>
                                <w:bottom w:val="none" w:sz="0" w:space="0" w:color="auto"/>
                                <w:right w:val="none" w:sz="0" w:space="0" w:color="auto"/>
                              </w:divBdr>
                              <w:divsChild>
                                <w:div w:id="678966424">
                                  <w:marLeft w:val="12300"/>
                                  <w:marRight w:val="0"/>
                                  <w:marTop w:val="0"/>
                                  <w:marBottom w:val="0"/>
                                  <w:divBdr>
                                    <w:top w:val="none" w:sz="0" w:space="0" w:color="auto"/>
                                    <w:left w:val="none" w:sz="0" w:space="0" w:color="auto"/>
                                    <w:bottom w:val="none" w:sz="0" w:space="0" w:color="auto"/>
                                    <w:right w:val="none" w:sz="0" w:space="0" w:color="auto"/>
                                  </w:divBdr>
                                  <w:divsChild>
                                    <w:div w:id="31612225">
                                      <w:marLeft w:val="0"/>
                                      <w:marRight w:val="0"/>
                                      <w:marTop w:val="0"/>
                                      <w:marBottom w:val="0"/>
                                      <w:divBdr>
                                        <w:top w:val="none" w:sz="0" w:space="0" w:color="auto"/>
                                        <w:left w:val="none" w:sz="0" w:space="0" w:color="auto"/>
                                        <w:bottom w:val="none" w:sz="0" w:space="0" w:color="auto"/>
                                        <w:right w:val="none" w:sz="0" w:space="0" w:color="auto"/>
                                      </w:divBdr>
                                      <w:divsChild>
                                        <w:div w:id="271980559">
                                          <w:marLeft w:val="0"/>
                                          <w:marRight w:val="0"/>
                                          <w:marTop w:val="0"/>
                                          <w:marBottom w:val="390"/>
                                          <w:divBdr>
                                            <w:top w:val="none" w:sz="0" w:space="0" w:color="auto"/>
                                            <w:left w:val="none" w:sz="0" w:space="0" w:color="auto"/>
                                            <w:bottom w:val="none" w:sz="0" w:space="0" w:color="auto"/>
                                            <w:right w:val="none" w:sz="0" w:space="0" w:color="auto"/>
                                          </w:divBdr>
                                          <w:divsChild>
                                            <w:div w:id="1769809439">
                                              <w:marLeft w:val="0"/>
                                              <w:marRight w:val="0"/>
                                              <w:marTop w:val="0"/>
                                              <w:marBottom w:val="0"/>
                                              <w:divBdr>
                                                <w:top w:val="none" w:sz="0" w:space="0" w:color="auto"/>
                                                <w:left w:val="none" w:sz="0" w:space="0" w:color="auto"/>
                                                <w:bottom w:val="none" w:sz="0" w:space="0" w:color="auto"/>
                                                <w:right w:val="none" w:sz="0" w:space="0" w:color="auto"/>
                                              </w:divBdr>
                                              <w:divsChild>
                                                <w:div w:id="1690180579">
                                                  <w:marLeft w:val="0"/>
                                                  <w:marRight w:val="0"/>
                                                  <w:marTop w:val="0"/>
                                                  <w:marBottom w:val="0"/>
                                                  <w:divBdr>
                                                    <w:top w:val="none" w:sz="0" w:space="0" w:color="auto"/>
                                                    <w:left w:val="none" w:sz="0" w:space="0" w:color="auto"/>
                                                    <w:bottom w:val="none" w:sz="0" w:space="0" w:color="auto"/>
                                                    <w:right w:val="none" w:sz="0" w:space="0" w:color="auto"/>
                                                  </w:divBdr>
                                                  <w:divsChild>
                                                    <w:div w:id="1996294801">
                                                      <w:marLeft w:val="0"/>
                                                      <w:marRight w:val="0"/>
                                                      <w:marTop w:val="0"/>
                                                      <w:marBottom w:val="0"/>
                                                      <w:divBdr>
                                                        <w:top w:val="none" w:sz="0" w:space="0" w:color="auto"/>
                                                        <w:left w:val="none" w:sz="0" w:space="0" w:color="auto"/>
                                                        <w:bottom w:val="none" w:sz="0" w:space="0" w:color="auto"/>
                                                        <w:right w:val="none" w:sz="0" w:space="0" w:color="auto"/>
                                                      </w:divBdr>
                                                      <w:divsChild>
                                                        <w:div w:id="134029010">
                                                          <w:marLeft w:val="0"/>
                                                          <w:marRight w:val="0"/>
                                                          <w:marTop w:val="0"/>
                                                          <w:marBottom w:val="0"/>
                                                          <w:divBdr>
                                                            <w:top w:val="none" w:sz="0" w:space="0" w:color="auto"/>
                                                            <w:left w:val="none" w:sz="0" w:space="0" w:color="auto"/>
                                                            <w:bottom w:val="none" w:sz="0" w:space="0" w:color="auto"/>
                                                            <w:right w:val="none" w:sz="0" w:space="0" w:color="auto"/>
                                                          </w:divBdr>
                                                          <w:divsChild>
                                                            <w:div w:id="348290701">
                                                              <w:marLeft w:val="0"/>
                                                              <w:marRight w:val="0"/>
                                                              <w:marTop w:val="0"/>
                                                              <w:marBottom w:val="0"/>
                                                              <w:divBdr>
                                                                <w:top w:val="none" w:sz="0" w:space="0" w:color="auto"/>
                                                                <w:left w:val="none" w:sz="0" w:space="0" w:color="auto"/>
                                                                <w:bottom w:val="none" w:sz="0" w:space="0" w:color="auto"/>
                                                                <w:right w:val="none" w:sz="0" w:space="0" w:color="auto"/>
                                                              </w:divBdr>
                                                              <w:divsChild>
                                                                <w:div w:id="368067923">
                                                                  <w:marLeft w:val="0"/>
                                                                  <w:marRight w:val="0"/>
                                                                  <w:marTop w:val="0"/>
                                                                  <w:marBottom w:val="0"/>
                                                                  <w:divBdr>
                                                                    <w:top w:val="none" w:sz="0" w:space="0" w:color="auto"/>
                                                                    <w:left w:val="none" w:sz="0" w:space="0" w:color="auto"/>
                                                                    <w:bottom w:val="none" w:sz="0" w:space="0" w:color="auto"/>
                                                                    <w:right w:val="none" w:sz="0" w:space="0" w:color="auto"/>
                                                                  </w:divBdr>
                                                                  <w:divsChild>
                                                                    <w:div w:id="270088964">
                                                                      <w:marLeft w:val="0"/>
                                                                      <w:marRight w:val="0"/>
                                                                      <w:marTop w:val="0"/>
                                                                      <w:marBottom w:val="0"/>
                                                                      <w:divBdr>
                                                                        <w:top w:val="none" w:sz="0" w:space="0" w:color="auto"/>
                                                                        <w:left w:val="none" w:sz="0" w:space="0" w:color="auto"/>
                                                                        <w:bottom w:val="none" w:sz="0" w:space="0" w:color="auto"/>
                                                                        <w:right w:val="none" w:sz="0" w:space="0" w:color="auto"/>
                                                                      </w:divBdr>
                                                                      <w:divsChild>
                                                                        <w:div w:id="1357467337">
                                                                          <w:marLeft w:val="0"/>
                                                                          <w:marRight w:val="0"/>
                                                                          <w:marTop w:val="0"/>
                                                                          <w:marBottom w:val="0"/>
                                                                          <w:divBdr>
                                                                            <w:top w:val="none" w:sz="0" w:space="0" w:color="auto"/>
                                                                            <w:left w:val="none" w:sz="0" w:space="0" w:color="auto"/>
                                                                            <w:bottom w:val="none" w:sz="0" w:space="0" w:color="auto"/>
                                                                            <w:right w:val="none" w:sz="0" w:space="0" w:color="auto"/>
                                                                          </w:divBdr>
                                                                          <w:divsChild>
                                                                            <w:div w:id="868226662">
                                                                              <w:marLeft w:val="0"/>
                                                                              <w:marRight w:val="0"/>
                                                                              <w:marTop w:val="0"/>
                                                                              <w:marBottom w:val="0"/>
                                                                              <w:divBdr>
                                                                                <w:top w:val="none" w:sz="0" w:space="0" w:color="auto"/>
                                                                                <w:left w:val="none" w:sz="0" w:space="0" w:color="auto"/>
                                                                                <w:bottom w:val="none" w:sz="0" w:space="0" w:color="auto"/>
                                                                                <w:right w:val="none" w:sz="0" w:space="0" w:color="auto"/>
                                                                              </w:divBdr>
                                                                              <w:divsChild>
                                                                                <w:div w:id="144981505">
                                                                                  <w:marLeft w:val="0"/>
                                                                                  <w:marRight w:val="0"/>
                                                                                  <w:marTop w:val="0"/>
                                                                                  <w:marBottom w:val="0"/>
                                                                                  <w:divBdr>
                                                                                    <w:top w:val="none" w:sz="0" w:space="0" w:color="auto"/>
                                                                                    <w:left w:val="none" w:sz="0" w:space="0" w:color="auto"/>
                                                                                    <w:bottom w:val="none" w:sz="0" w:space="0" w:color="auto"/>
                                                                                    <w:right w:val="none" w:sz="0" w:space="0" w:color="auto"/>
                                                                                  </w:divBdr>
                                                                                  <w:divsChild>
                                                                                    <w:div w:id="118621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45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1592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Wernicke, Dorit</dc:creator>
  <cp:lastModifiedBy>Wernicke, Dorit</cp:lastModifiedBy>
  <cp:revision>4</cp:revision>
  <dcterms:created xsi:type="dcterms:W3CDTF">2017-05-03T09:32:00Z</dcterms:created>
  <dcterms:modified xsi:type="dcterms:W3CDTF">2017-05-03T10:38:00Z</dcterms:modified>
</cp:coreProperties>
</file>