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B0529" w14:textId="77777777" w:rsidR="0015505D" w:rsidRPr="00D950B4" w:rsidRDefault="0015505D" w:rsidP="0015505D">
      <w:pPr>
        <w:pStyle w:val="Listenabsatz"/>
        <w:jc w:val="center"/>
        <w:rPr>
          <w:rFonts w:ascii="Arial" w:hAnsi="Arial" w:cs="Arial"/>
          <w:b/>
          <w:sz w:val="20"/>
          <w:szCs w:val="20"/>
        </w:rPr>
      </w:pPr>
      <w:r w:rsidRPr="00D950B4">
        <w:rPr>
          <w:rFonts w:ascii="Arial" w:hAnsi="Arial" w:cs="Arial"/>
          <w:b/>
          <w:sz w:val="20"/>
          <w:szCs w:val="20"/>
        </w:rPr>
        <w:t>„Eine Klasse- ein Entwicklungsstand?“</w:t>
      </w:r>
    </w:p>
    <w:p w14:paraId="69C1F7E5" w14:textId="77777777" w:rsidR="0015505D" w:rsidRPr="00D950B4" w:rsidRDefault="0015505D" w:rsidP="0015505D">
      <w:pPr>
        <w:pStyle w:val="Listenabsatz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D950B4">
        <w:rPr>
          <w:rFonts w:ascii="Arial" w:hAnsi="Arial" w:cs="Arial"/>
          <w:b/>
          <w:color w:val="00B050"/>
          <w:sz w:val="20"/>
          <w:szCs w:val="20"/>
        </w:rPr>
        <w:t xml:space="preserve">Wie können Schüler unterschiedlicher Entwicklungsstufen mit Hilfe von  ETEP </w:t>
      </w:r>
    </w:p>
    <w:p w14:paraId="514FEBA6" w14:textId="77777777" w:rsidR="0015505D" w:rsidRPr="00D950B4" w:rsidRDefault="0015505D" w:rsidP="0015505D">
      <w:pPr>
        <w:pStyle w:val="Listenabsatz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D950B4">
        <w:rPr>
          <w:rFonts w:ascii="Arial" w:hAnsi="Arial" w:cs="Arial"/>
          <w:b/>
          <w:color w:val="00B050"/>
          <w:sz w:val="20"/>
          <w:szCs w:val="20"/>
        </w:rPr>
        <w:t>in meiner Klasse optimal gefördert werden?</w:t>
      </w:r>
    </w:p>
    <w:p w14:paraId="021028E2" w14:textId="77777777" w:rsidR="0015505D" w:rsidRPr="00D950B4" w:rsidRDefault="0015505D" w:rsidP="00D950B4">
      <w:pPr>
        <w:pStyle w:val="Listenabsatz"/>
        <w:jc w:val="center"/>
        <w:rPr>
          <w:rFonts w:ascii="Arial" w:hAnsi="Arial" w:cs="Arial"/>
          <w:b/>
          <w:sz w:val="20"/>
          <w:szCs w:val="20"/>
        </w:rPr>
      </w:pPr>
      <w:r w:rsidRPr="00D950B4">
        <w:rPr>
          <w:rFonts w:ascii="Arial" w:hAnsi="Arial" w:cs="Arial"/>
          <w:b/>
          <w:sz w:val="20"/>
          <w:szCs w:val="20"/>
        </w:rPr>
        <w:t>12. März 2016</w:t>
      </w:r>
      <w:r w:rsidR="00D950B4" w:rsidRPr="00D950B4">
        <w:rPr>
          <w:rFonts w:ascii="Arial" w:hAnsi="Arial" w:cs="Arial"/>
          <w:b/>
          <w:sz w:val="20"/>
          <w:szCs w:val="20"/>
        </w:rPr>
        <w:t xml:space="preserve">, </w:t>
      </w:r>
      <w:r w:rsidRPr="00D950B4">
        <w:rPr>
          <w:rFonts w:ascii="Arial" w:hAnsi="Arial" w:cs="Arial"/>
          <w:b/>
          <w:sz w:val="20"/>
          <w:szCs w:val="20"/>
        </w:rPr>
        <w:t>9:00 – 14:30 Uhr</w:t>
      </w:r>
    </w:p>
    <w:p w14:paraId="40FD16F5" w14:textId="77777777" w:rsidR="0015505D" w:rsidRPr="00D950B4" w:rsidRDefault="0015505D" w:rsidP="00D950B4">
      <w:pPr>
        <w:pStyle w:val="Listenabsatz"/>
        <w:jc w:val="center"/>
        <w:rPr>
          <w:rFonts w:ascii="Arial" w:hAnsi="Arial" w:cs="Arial"/>
          <w:b/>
          <w:sz w:val="20"/>
          <w:szCs w:val="20"/>
        </w:rPr>
      </w:pPr>
      <w:r w:rsidRPr="00D950B4">
        <w:rPr>
          <w:rFonts w:ascii="Arial" w:hAnsi="Arial" w:cs="Arial"/>
          <w:b/>
          <w:sz w:val="20"/>
          <w:szCs w:val="20"/>
        </w:rPr>
        <w:t xml:space="preserve">Freie Gemeinschaftsschule „Janusz </w:t>
      </w:r>
      <w:proofErr w:type="spellStart"/>
      <w:r w:rsidRPr="00D950B4">
        <w:rPr>
          <w:rFonts w:ascii="Arial" w:hAnsi="Arial" w:cs="Arial"/>
          <w:b/>
          <w:sz w:val="20"/>
          <w:szCs w:val="20"/>
        </w:rPr>
        <w:t>Korczak</w:t>
      </w:r>
      <w:proofErr w:type="spellEnd"/>
      <w:r w:rsidRPr="00D950B4">
        <w:rPr>
          <w:rFonts w:ascii="Arial" w:hAnsi="Arial" w:cs="Arial"/>
          <w:b/>
          <w:sz w:val="20"/>
          <w:szCs w:val="20"/>
        </w:rPr>
        <w:t xml:space="preserve">“, 99998 Weinbergen, OT </w:t>
      </w:r>
      <w:proofErr w:type="spellStart"/>
      <w:r w:rsidRPr="00D950B4">
        <w:rPr>
          <w:rFonts w:ascii="Arial" w:hAnsi="Arial" w:cs="Arial"/>
          <w:b/>
          <w:sz w:val="20"/>
          <w:szCs w:val="20"/>
        </w:rPr>
        <w:t>Höngeda</w:t>
      </w:r>
      <w:proofErr w:type="spellEnd"/>
    </w:p>
    <w:p w14:paraId="486678F7" w14:textId="77777777" w:rsidR="0015505D" w:rsidRPr="00D950B4" w:rsidRDefault="0015505D" w:rsidP="0015505D">
      <w:pPr>
        <w:pStyle w:val="Listenabsatz"/>
        <w:jc w:val="center"/>
        <w:rPr>
          <w:rFonts w:ascii="Arial" w:hAnsi="Arial" w:cs="Arial"/>
          <w:b/>
          <w:sz w:val="20"/>
          <w:szCs w:val="20"/>
        </w:rPr>
      </w:pPr>
      <w:r w:rsidRPr="00D950B4">
        <w:rPr>
          <w:rFonts w:ascii="Arial" w:hAnsi="Arial" w:cs="Arial"/>
          <w:b/>
          <w:sz w:val="20"/>
          <w:szCs w:val="20"/>
        </w:rPr>
        <w:t>Übersicht Workshops</w:t>
      </w:r>
    </w:p>
    <w:p w14:paraId="1E3B82E9" w14:textId="77777777" w:rsidR="0015505D" w:rsidRPr="00D950B4" w:rsidRDefault="0015505D" w:rsidP="0015505D">
      <w:pPr>
        <w:pStyle w:val="Listenabsatz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14175" w:type="dxa"/>
        <w:tblInd w:w="392" w:type="dxa"/>
        <w:tblLook w:val="04A0" w:firstRow="1" w:lastRow="0" w:firstColumn="1" w:lastColumn="0" w:noHBand="0" w:noVBand="1"/>
      </w:tblPr>
      <w:tblGrid>
        <w:gridCol w:w="709"/>
        <w:gridCol w:w="8505"/>
        <w:gridCol w:w="4961"/>
      </w:tblGrid>
      <w:tr w:rsidR="0015505D" w:rsidRPr="00D950B4" w14:paraId="0245A873" w14:textId="77777777" w:rsidTr="0015505D">
        <w:tc>
          <w:tcPr>
            <w:tcW w:w="709" w:type="dxa"/>
          </w:tcPr>
          <w:p w14:paraId="6C19DCB0" w14:textId="77777777" w:rsidR="0015505D" w:rsidRPr="00D950B4" w:rsidRDefault="0015505D" w:rsidP="00E95DEB">
            <w:pPr>
              <w:pStyle w:val="Listenabsatz"/>
              <w:ind w:left="0"/>
              <w:jc w:val="center"/>
              <w:rPr>
                <w:rFonts w:ascii="Arial" w:hAnsi="Arial" w:cs="Arial"/>
                <w:b/>
              </w:rPr>
            </w:pPr>
            <w:r w:rsidRPr="00D950B4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8505" w:type="dxa"/>
          </w:tcPr>
          <w:p w14:paraId="3734470C" w14:textId="77777777" w:rsidR="0015505D" w:rsidRPr="00D950B4" w:rsidRDefault="0015505D" w:rsidP="00E95DEB">
            <w:pPr>
              <w:pStyle w:val="Listenabsatz"/>
              <w:ind w:left="0"/>
              <w:jc w:val="center"/>
              <w:rPr>
                <w:rFonts w:ascii="Arial" w:hAnsi="Arial" w:cs="Arial"/>
                <w:b/>
              </w:rPr>
            </w:pPr>
            <w:r w:rsidRPr="00D950B4">
              <w:rPr>
                <w:rFonts w:ascii="Arial" w:hAnsi="Arial" w:cs="Arial"/>
                <w:b/>
              </w:rPr>
              <w:t>Thema</w:t>
            </w:r>
          </w:p>
        </w:tc>
        <w:tc>
          <w:tcPr>
            <w:tcW w:w="4961" w:type="dxa"/>
          </w:tcPr>
          <w:p w14:paraId="6B965B9E" w14:textId="77777777" w:rsidR="0015505D" w:rsidRPr="00D950B4" w:rsidRDefault="0015505D" w:rsidP="00E95DEB">
            <w:pPr>
              <w:pStyle w:val="Listenabsatz"/>
              <w:ind w:left="0"/>
              <w:jc w:val="center"/>
              <w:rPr>
                <w:rFonts w:ascii="Arial" w:hAnsi="Arial" w:cs="Arial"/>
                <w:b/>
              </w:rPr>
            </w:pPr>
            <w:r w:rsidRPr="00D950B4">
              <w:rPr>
                <w:rFonts w:ascii="Arial" w:hAnsi="Arial" w:cs="Arial"/>
                <w:b/>
              </w:rPr>
              <w:t>Referent</w:t>
            </w:r>
          </w:p>
        </w:tc>
      </w:tr>
      <w:tr w:rsidR="0015505D" w:rsidRPr="00D950B4" w14:paraId="2B492A07" w14:textId="77777777" w:rsidTr="0015505D">
        <w:tc>
          <w:tcPr>
            <w:tcW w:w="709" w:type="dxa"/>
          </w:tcPr>
          <w:p w14:paraId="455BF48E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1</w:t>
            </w:r>
          </w:p>
        </w:tc>
        <w:tc>
          <w:tcPr>
            <w:tcW w:w="8505" w:type="dxa"/>
          </w:tcPr>
          <w:p w14:paraId="73C1CEF1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ETEP- Umsetzungsmöglichkeiten im Hort</w:t>
            </w:r>
          </w:p>
          <w:p w14:paraId="6D2CDED8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  <w:p w14:paraId="6D6E08DD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16 Interventionsstrategien und ihre mögliche Umsetzung im Hort. Gemeinsame Arbeit der Lehrer und Erzieher an den Zielen der Schüler</w:t>
            </w:r>
          </w:p>
        </w:tc>
        <w:tc>
          <w:tcPr>
            <w:tcW w:w="4961" w:type="dxa"/>
          </w:tcPr>
          <w:p w14:paraId="315704FD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  <w:p w14:paraId="72673DBE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Annegret Stolle, ETEP-Pädagogin, regionale Fachberaterin für den Förderschwerpunkt ESE</w:t>
            </w:r>
          </w:p>
          <w:p w14:paraId="7DB88813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15505D" w:rsidRPr="00D950B4" w14:paraId="75566737" w14:textId="77777777" w:rsidTr="0015505D">
        <w:tc>
          <w:tcPr>
            <w:tcW w:w="709" w:type="dxa"/>
          </w:tcPr>
          <w:p w14:paraId="30DE2264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2.</w:t>
            </w:r>
          </w:p>
        </w:tc>
        <w:tc>
          <w:tcPr>
            <w:tcW w:w="8505" w:type="dxa"/>
          </w:tcPr>
          <w:p w14:paraId="54DA139E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Spiele in unterschiedlichen Entwicklungsstufen in Abstimmung mit den ELDIB-Zielen</w:t>
            </w:r>
          </w:p>
          <w:p w14:paraId="4D2F8491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FD854B" w14:textId="77777777" w:rsidR="0015505D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 xml:space="preserve">Dagmar Ueltzen, Evelin Schaufuß, </w:t>
            </w:r>
            <w:r w:rsidR="00D950B4">
              <w:rPr>
                <w:rFonts w:ascii="Arial" w:hAnsi="Arial" w:cs="Arial"/>
              </w:rPr>
              <w:t xml:space="preserve">Schule am Zoopark, Erfurt, </w:t>
            </w:r>
            <w:r w:rsidRPr="00D950B4">
              <w:rPr>
                <w:rFonts w:ascii="Arial" w:hAnsi="Arial" w:cs="Arial"/>
              </w:rPr>
              <w:t>ETEP-Trainerinnen</w:t>
            </w:r>
          </w:p>
          <w:p w14:paraId="42EF6730" w14:textId="77777777" w:rsidR="00D950B4" w:rsidRPr="00D950B4" w:rsidRDefault="00D950B4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15505D" w:rsidRPr="00D950B4" w14:paraId="4B973D80" w14:textId="77777777" w:rsidTr="0015505D">
        <w:tc>
          <w:tcPr>
            <w:tcW w:w="709" w:type="dxa"/>
          </w:tcPr>
          <w:p w14:paraId="0EC28D76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3.</w:t>
            </w:r>
          </w:p>
        </w:tc>
        <w:tc>
          <w:tcPr>
            <w:tcW w:w="8505" w:type="dxa"/>
          </w:tcPr>
          <w:p w14:paraId="58B9B1AC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Arbeiten mit Mister Tangram</w:t>
            </w:r>
          </w:p>
          <w:p w14:paraId="66E1EA19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Mathematikunterricht in der GS Worbis</w:t>
            </w:r>
          </w:p>
          <w:p w14:paraId="03DEC064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8760BF" w14:textId="77777777" w:rsidR="0015505D" w:rsidRPr="00D950B4" w:rsidRDefault="005A2448" w:rsidP="00E95DEB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Juliane Gille, GS Worbis, </w:t>
            </w:r>
            <w:r w:rsidRPr="00D950B4">
              <w:rPr>
                <w:rFonts w:ascii="Arial" w:hAnsi="Arial" w:cs="Arial"/>
              </w:rPr>
              <w:t>ETEP-Pädagogin</w:t>
            </w:r>
          </w:p>
        </w:tc>
      </w:tr>
      <w:tr w:rsidR="0015505D" w:rsidRPr="00D950B4" w14:paraId="353E25C3" w14:textId="77777777" w:rsidTr="0015505D">
        <w:tc>
          <w:tcPr>
            <w:tcW w:w="709" w:type="dxa"/>
          </w:tcPr>
          <w:p w14:paraId="041F4799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8505" w:type="dxa"/>
          </w:tcPr>
          <w:p w14:paraId="3F0A61DE" w14:textId="77777777" w:rsidR="0015505D" w:rsidRPr="00D950B4" w:rsidRDefault="0006028B" w:rsidP="0015505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temporäre Lerngruppe als wirksame Möglichkeit zur Arbeit mit verhaltensauffälligen Kindern</w:t>
            </w:r>
          </w:p>
          <w:p w14:paraId="0C595EB6" w14:textId="77777777" w:rsidR="0015505D" w:rsidRPr="00D950B4" w:rsidRDefault="0015505D" w:rsidP="0015505D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B933685" w14:textId="77777777" w:rsidR="0015505D" w:rsidRPr="000076CF" w:rsidRDefault="000076CF" w:rsidP="00E95DEB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Barbara Hupe, Tobias Müller, </w:t>
            </w:r>
            <w:r w:rsidR="0006028B" w:rsidRPr="000076CF">
              <w:rPr>
                <w:rFonts w:ascii="Arial" w:hAnsi="Arial" w:cs="Arial"/>
              </w:rPr>
              <w:t>Ö</w:t>
            </w:r>
            <w:r w:rsidR="00D950B4" w:rsidRPr="000076CF">
              <w:rPr>
                <w:rFonts w:ascii="Arial" w:hAnsi="Arial" w:cs="Arial"/>
              </w:rPr>
              <w:t>HK Mühlhausen</w:t>
            </w:r>
          </w:p>
          <w:p w14:paraId="399F7451" w14:textId="77777777" w:rsidR="00D950B4" w:rsidRPr="00D950B4" w:rsidRDefault="00D950B4" w:rsidP="004F0678">
            <w:pPr>
              <w:pStyle w:val="Listenabsatz"/>
              <w:ind w:left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15505D" w:rsidRPr="004F0678" w14:paraId="51D512FD" w14:textId="77777777" w:rsidTr="0015505D">
        <w:tc>
          <w:tcPr>
            <w:tcW w:w="709" w:type="dxa"/>
          </w:tcPr>
          <w:p w14:paraId="2C3B779E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5.</w:t>
            </w:r>
          </w:p>
        </w:tc>
        <w:tc>
          <w:tcPr>
            <w:tcW w:w="8505" w:type="dxa"/>
          </w:tcPr>
          <w:p w14:paraId="0068B0B5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Vom Ich zum Wir</w:t>
            </w:r>
          </w:p>
          <w:p w14:paraId="4B4FCE18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  <w:p w14:paraId="4FA24D5B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Soziale Rollen  und deren Dynamik am Beispiel einer Regelschulklasse</w:t>
            </w:r>
          </w:p>
          <w:p w14:paraId="207E6DBC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447853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Sabine Strecker</w:t>
            </w:r>
            <w:r w:rsidR="00D950B4" w:rsidRPr="00D950B4">
              <w:rPr>
                <w:rFonts w:ascii="Arial" w:hAnsi="Arial" w:cs="Arial"/>
              </w:rPr>
              <w:t>, Studienseminar Gera, ETEP-Trainerin</w:t>
            </w:r>
          </w:p>
          <w:p w14:paraId="36C8D661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  <w:lang w:val="en-US"/>
              </w:rPr>
            </w:pPr>
            <w:r w:rsidRPr="00D950B4">
              <w:rPr>
                <w:rFonts w:ascii="Arial" w:hAnsi="Arial" w:cs="Arial"/>
                <w:lang w:val="en-US"/>
              </w:rPr>
              <w:t xml:space="preserve">Martina </w:t>
            </w:r>
            <w:proofErr w:type="spellStart"/>
            <w:r w:rsidRPr="00D950B4">
              <w:rPr>
                <w:rFonts w:ascii="Arial" w:hAnsi="Arial" w:cs="Arial"/>
                <w:lang w:val="en-US"/>
              </w:rPr>
              <w:t>Irovsky</w:t>
            </w:r>
            <w:proofErr w:type="spellEnd"/>
            <w:r w:rsidR="00D950B4" w:rsidRPr="00D950B4">
              <w:rPr>
                <w:rFonts w:ascii="Arial" w:hAnsi="Arial" w:cs="Arial"/>
                <w:lang w:val="en-US"/>
              </w:rPr>
              <w:t>, TQB, ETEP-</w:t>
            </w:r>
            <w:proofErr w:type="spellStart"/>
            <w:r w:rsidR="00D950B4" w:rsidRPr="00D950B4">
              <w:rPr>
                <w:rFonts w:ascii="Arial" w:hAnsi="Arial" w:cs="Arial"/>
                <w:lang w:val="en-US"/>
              </w:rPr>
              <w:t>Trainerin</w:t>
            </w:r>
            <w:proofErr w:type="spellEnd"/>
          </w:p>
        </w:tc>
      </w:tr>
      <w:tr w:rsidR="0015505D" w:rsidRPr="00D950B4" w14:paraId="13F6B65E" w14:textId="77777777" w:rsidTr="0015505D">
        <w:tc>
          <w:tcPr>
            <w:tcW w:w="709" w:type="dxa"/>
          </w:tcPr>
          <w:p w14:paraId="7646663F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6.</w:t>
            </w:r>
          </w:p>
        </w:tc>
        <w:tc>
          <w:tcPr>
            <w:tcW w:w="8505" w:type="dxa"/>
          </w:tcPr>
          <w:p w14:paraId="05CD8623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Feinmotorische Förderung beim Schriftspracherwerb</w:t>
            </w:r>
          </w:p>
        </w:tc>
        <w:tc>
          <w:tcPr>
            <w:tcW w:w="4961" w:type="dxa"/>
          </w:tcPr>
          <w:p w14:paraId="389F9AF2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Adelheid Müller</w:t>
            </w:r>
          </w:p>
          <w:p w14:paraId="5E081286" w14:textId="77777777" w:rsidR="00D950B4" w:rsidRPr="00D950B4" w:rsidRDefault="0015505D" w:rsidP="00D950B4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Anja Perleberg</w:t>
            </w:r>
            <w:r w:rsidR="00D950B4">
              <w:rPr>
                <w:rFonts w:ascii="Arial" w:hAnsi="Arial" w:cs="Arial"/>
              </w:rPr>
              <w:t>,</w:t>
            </w:r>
            <w:r w:rsidR="00D950B4" w:rsidRPr="00D950B4">
              <w:rPr>
                <w:rFonts w:ascii="Arial" w:hAnsi="Arial" w:cs="Arial"/>
              </w:rPr>
              <w:t xml:space="preserve"> Ergotherapeuten</w:t>
            </w:r>
            <w:r w:rsidR="00D950B4">
              <w:rPr>
                <w:rFonts w:ascii="Arial" w:hAnsi="Arial" w:cs="Arial"/>
              </w:rPr>
              <w:t>, Erfurt</w:t>
            </w:r>
          </w:p>
          <w:p w14:paraId="76BB8BFF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15505D" w:rsidRPr="005A2448" w14:paraId="0AA35A8E" w14:textId="77777777" w:rsidTr="0015505D">
        <w:tc>
          <w:tcPr>
            <w:tcW w:w="709" w:type="dxa"/>
          </w:tcPr>
          <w:p w14:paraId="7ABEEA05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7.</w:t>
            </w:r>
          </w:p>
        </w:tc>
        <w:tc>
          <w:tcPr>
            <w:tcW w:w="8505" w:type="dxa"/>
          </w:tcPr>
          <w:p w14:paraId="0924B2A9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Entwicklungspädagogischer Unterricht in seiner Vielfalt</w:t>
            </w:r>
          </w:p>
          <w:p w14:paraId="5FE6C626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 xml:space="preserve">Beispiel TGS </w:t>
            </w:r>
            <w:proofErr w:type="spellStart"/>
            <w:r w:rsidRPr="00D950B4">
              <w:rPr>
                <w:rFonts w:ascii="Arial" w:hAnsi="Arial" w:cs="Arial"/>
              </w:rPr>
              <w:t>Rodeberg</w:t>
            </w:r>
            <w:proofErr w:type="spellEnd"/>
          </w:p>
          <w:p w14:paraId="334C87F5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0887EA" w14:textId="77777777" w:rsidR="00D950B4" w:rsidRPr="005A2448" w:rsidRDefault="0015505D" w:rsidP="00E95DEB">
            <w:pPr>
              <w:pStyle w:val="Listenabsatz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5A2448">
              <w:rPr>
                <w:rFonts w:ascii="Arial" w:hAnsi="Arial" w:cs="Arial"/>
                <w:lang w:val="en-US"/>
              </w:rPr>
              <w:t>Carolin</w:t>
            </w:r>
            <w:proofErr w:type="spellEnd"/>
            <w:r w:rsidRPr="005A2448">
              <w:rPr>
                <w:rFonts w:ascii="Arial" w:hAnsi="Arial" w:cs="Arial"/>
                <w:lang w:val="en-US"/>
              </w:rPr>
              <w:t xml:space="preserve"> Michael</w:t>
            </w:r>
            <w:r w:rsidR="00D950B4" w:rsidRPr="005A2448">
              <w:rPr>
                <w:rFonts w:ascii="Arial" w:hAnsi="Arial" w:cs="Arial"/>
                <w:lang w:val="en-US"/>
              </w:rPr>
              <w:t xml:space="preserve">, </w:t>
            </w:r>
            <w:r w:rsidRPr="005A2448">
              <w:rPr>
                <w:rFonts w:ascii="Arial" w:hAnsi="Arial" w:cs="Arial"/>
                <w:lang w:val="en-US"/>
              </w:rPr>
              <w:t xml:space="preserve">Annegret </w:t>
            </w:r>
            <w:proofErr w:type="spellStart"/>
            <w:r w:rsidRPr="005A2448">
              <w:rPr>
                <w:rFonts w:ascii="Arial" w:hAnsi="Arial" w:cs="Arial"/>
                <w:lang w:val="en-US"/>
              </w:rPr>
              <w:t>Grabenhorst</w:t>
            </w:r>
            <w:proofErr w:type="spellEnd"/>
            <w:r w:rsidR="00D950B4" w:rsidRPr="005A2448">
              <w:rPr>
                <w:rFonts w:ascii="Arial" w:hAnsi="Arial" w:cs="Arial"/>
                <w:lang w:val="en-US"/>
              </w:rPr>
              <w:t xml:space="preserve">, TGS </w:t>
            </w:r>
            <w:proofErr w:type="spellStart"/>
            <w:r w:rsidR="00D950B4" w:rsidRPr="005A2448">
              <w:rPr>
                <w:rFonts w:ascii="Arial" w:hAnsi="Arial" w:cs="Arial"/>
                <w:lang w:val="en-US"/>
              </w:rPr>
              <w:t>Rodeberg</w:t>
            </w:r>
            <w:proofErr w:type="spellEnd"/>
            <w:r w:rsidR="005A2448" w:rsidRPr="005A2448">
              <w:rPr>
                <w:rFonts w:ascii="Arial" w:hAnsi="Arial" w:cs="Arial"/>
                <w:lang w:val="en-US"/>
              </w:rPr>
              <w:t>, ETEP-</w:t>
            </w:r>
            <w:proofErr w:type="spellStart"/>
            <w:r w:rsidR="005A2448" w:rsidRPr="005A2448">
              <w:rPr>
                <w:rFonts w:ascii="Arial" w:hAnsi="Arial" w:cs="Arial"/>
                <w:lang w:val="en-US"/>
              </w:rPr>
              <w:t>Pädagogin</w:t>
            </w:r>
            <w:r w:rsidR="005A2448">
              <w:rPr>
                <w:rFonts w:ascii="Arial" w:hAnsi="Arial" w:cs="Arial"/>
                <w:lang w:val="en-US"/>
              </w:rPr>
              <w:t>nen</w:t>
            </w:r>
            <w:proofErr w:type="spellEnd"/>
          </w:p>
          <w:p w14:paraId="5452E18A" w14:textId="77777777" w:rsidR="00D950B4" w:rsidRPr="005A2448" w:rsidRDefault="00D950B4" w:rsidP="00E95DEB">
            <w:pPr>
              <w:pStyle w:val="Listenabsatz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15505D" w:rsidRPr="00D950B4" w14:paraId="2A72F095" w14:textId="77777777" w:rsidTr="0015505D">
        <w:tc>
          <w:tcPr>
            <w:tcW w:w="709" w:type="dxa"/>
          </w:tcPr>
          <w:p w14:paraId="37D5B0E2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8505" w:type="dxa"/>
          </w:tcPr>
          <w:p w14:paraId="1BEFA9E4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Empfehlungen zur Dokumentation von Schülerleistungen im zieldifferenten Unterricht</w:t>
            </w:r>
          </w:p>
          <w:p w14:paraId="545556DC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F21740" w14:textId="77777777" w:rsidR="0015505D" w:rsidRPr="00D950B4" w:rsidRDefault="0015505D" w:rsidP="00E95DEB">
            <w:pPr>
              <w:pStyle w:val="Listenabsatz"/>
              <w:ind w:left="0"/>
              <w:rPr>
                <w:rFonts w:ascii="Arial" w:hAnsi="Arial" w:cs="Arial"/>
              </w:rPr>
            </w:pPr>
            <w:r w:rsidRPr="00D950B4">
              <w:rPr>
                <w:rFonts w:ascii="Arial" w:hAnsi="Arial" w:cs="Arial"/>
              </w:rPr>
              <w:t>Dr. Elke Hohnstein</w:t>
            </w:r>
            <w:r w:rsidR="00D950B4" w:rsidRPr="00D950B4">
              <w:rPr>
                <w:rFonts w:ascii="Arial" w:hAnsi="Arial" w:cs="Arial"/>
              </w:rPr>
              <w:t>, UNI Erfurt</w:t>
            </w:r>
          </w:p>
        </w:tc>
      </w:tr>
    </w:tbl>
    <w:p w14:paraId="1684410C" w14:textId="77777777" w:rsidR="00EC6D31" w:rsidRDefault="00EC6D31" w:rsidP="00CE53CE"/>
    <w:sectPr w:rsidR="00EC6D31" w:rsidSect="008F3A5D">
      <w:foot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DF175" w14:textId="77777777" w:rsidR="00D950B4" w:rsidRDefault="00D950B4" w:rsidP="00D950B4">
      <w:pPr>
        <w:spacing w:after="0" w:line="240" w:lineRule="auto"/>
      </w:pPr>
      <w:r>
        <w:separator/>
      </w:r>
    </w:p>
  </w:endnote>
  <w:endnote w:type="continuationSeparator" w:id="0">
    <w:p w14:paraId="18C14ED7" w14:textId="77777777" w:rsidR="00D950B4" w:rsidRDefault="00D950B4" w:rsidP="00D9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5AD12" w14:textId="77777777" w:rsidR="001F2CF2" w:rsidRDefault="00B54A06">
    <w:pPr>
      <w:pStyle w:val="Fuzeile"/>
    </w:pPr>
    <w:r>
      <w:t>S</w:t>
    </w:r>
    <w:r w:rsidR="000076CF">
      <w:t>tand: 21</w:t>
    </w:r>
    <w:r w:rsidR="00D950B4">
      <w:t>.01</w:t>
    </w:r>
    <w:r w:rsidR="000076CF">
      <w:t>.2016</w:t>
    </w:r>
  </w:p>
  <w:p w14:paraId="2C1D897F" w14:textId="77777777" w:rsidR="001F2CF2" w:rsidRDefault="000076CF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036AF" w14:textId="77777777" w:rsidR="00D950B4" w:rsidRDefault="00D950B4" w:rsidP="00D950B4">
      <w:pPr>
        <w:spacing w:after="0" w:line="240" w:lineRule="auto"/>
      </w:pPr>
      <w:r>
        <w:separator/>
      </w:r>
    </w:p>
  </w:footnote>
  <w:footnote w:type="continuationSeparator" w:id="0">
    <w:p w14:paraId="4A83E32D" w14:textId="77777777" w:rsidR="00D950B4" w:rsidRDefault="00D950B4" w:rsidP="00D95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62"/>
    <w:rsid w:val="000076CF"/>
    <w:rsid w:val="0006028B"/>
    <w:rsid w:val="0015505D"/>
    <w:rsid w:val="004F0678"/>
    <w:rsid w:val="005A2448"/>
    <w:rsid w:val="00B54A06"/>
    <w:rsid w:val="00CE53CE"/>
    <w:rsid w:val="00D950B4"/>
    <w:rsid w:val="00E40962"/>
    <w:rsid w:val="00EC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DFE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505D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505D"/>
    <w:pPr>
      <w:ind w:left="720"/>
      <w:contextualSpacing/>
    </w:pPr>
  </w:style>
  <w:style w:type="table" w:styleId="Tabellenraster">
    <w:name w:val="Table Grid"/>
    <w:basedOn w:val="NormaleTabelle"/>
    <w:uiPriority w:val="59"/>
    <w:rsid w:val="00155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eichen"/>
    <w:uiPriority w:val="99"/>
    <w:unhideWhenUsed/>
    <w:rsid w:val="0015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15505D"/>
  </w:style>
  <w:style w:type="paragraph" w:styleId="Kopfzeile">
    <w:name w:val="header"/>
    <w:basedOn w:val="Standard"/>
    <w:link w:val="KopfzeileZeichen"/>
    <w:uiPriority w:val="99"/>
    <w:unhideWhenUsed/>
    <w:rsid w:val="00D9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950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505D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505D"/>
    <w:pPr>
      <w:ind w:left="720"/>
      <w:contextualSpacing/>
    </w:pPr>
  </w:style>
  <w:style w:type="table" w:styleId="Tabellenraster">
    <w:name w:val="Table Grid"/>
    <w:basedOn w:val="NormaleTabelle"/>
    <w:uiPriority w:val="59"/>
    <w:rsid w:val="00155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eichen"/>
    <w:uiPriority w:val="99"/>
    <w:unhideWhenUsed/>
    <w:rsid w:val="0015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15505D"/>
  </w:style>
  <w:style w:type="paragraph" w:styleId="Kopfzeile">
    <w:name w:val="header"/>
    <w:basedOn w:val="Standard"/>
    <w:link w:val="KopfzeileZeichen"/>
    <w:uiPriority w:val="99"/>
    <w:unhideWhenUsed/>
    <w:rsid w:val="00D9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9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 Schulämter Thüringen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Thillm Winzer, Regina</dc:creator>
  <cp:lastModifiedBy>Regina Winzer</cp:lastModifiedBy>
  <cp:revision>4</cp:revision>
  <dcterms:created xsi:type="dcterms:W3CDTF">2016-01-13T14:04:00Z</dcterms:created>
  <dcterms:modified xsi:type="dcterms:W3CDTF">2016-01-21T13:00:00Z</dcterms:modified>
</cp:coreProperties>
</file>