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15120"/>
      </w:tblGrid>
      <w:tr w:rsidR="00733F71" w:rsidTr="00733F71">
        <w:trPr>
          <w:trHeight w:val="1"/>
        </w:trPr>
        <w:tc>
          <w:tcPr>
            <w:tcW w:w="1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733F71" w:rsidRDefault="00733F7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Pflichtseminar             Katholische Religionslehre</w:t>
            </w:r>
          </w:p>
          <w:p w:rsidR="00733F71" w:rsidRDefault="00733F7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Thema:                        </w:t>
            </w:r>
            <w:r w:rsidR="00D15518">
              <w:rPr>
                <w:rFonts w:ascii="Arial" w:hAnsi="Arial" w:cs="Arial"/>
                <w:b/>
                <w:bCs/>
              </w:rPr>
              <w:t xml:space="preserve"> Beten – mit Gott sprechen</w:t>
            </w:r>
          </w:p>
          <w:p w:rsidR="00733F71" w:rsidRDefault="00733F7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Häufigkeit:                   einmalig</w:t>
            </w:r>
          </w:p>
        </w:tc>
      </w:tr>
    </w:tbl>
    <w:p w:rsidR="00733F71" w:rsidRDefault="00733F71" w:rsidP="00733F71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518"/>
        <w:gridCol w:w="5387"/>
        <w:gridCol w:w="7215"/>
      </w:tblGrid>
      <w:tr w:rsidR="00733F71" w:rsidTr="00733F71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733F71" w:rsidRDefault="00733F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Kompetenzbereich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733F71" w:rsidRDefault="00733F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733F71" w:rsidRDefault="00733F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Inhaltliche Schwerpunkte</w:t>
            </w:r>
          </w:p>
        </w:tc>
      </w:tr>
      <w:tr w:rsidR="00733F71" w:rsidTr="00733F71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F71" w:rsidRDefault="00733F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3F71" w:rsidRDefault="00733F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A4BFC" w:rsidRDefault="002A4B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3F71" w:rsidRDefault="00733F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Unterrichten </w:t>
            </w:r>
          </w:p>
          <w:p w:rsidR="00733F71" w:rsidRDefault="00733F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3F71" w:rsidRDefault="00733F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Erziehen</w:t>
            </w:r>
          </w:p>
          <w:p w:rsidR="00AA55CC" w:rsidRDefault="00AA55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3F71" w:rsidRDefault="00733F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Innovieren</w:t>
            </w:r>
          </w:p>
          <w:p w:rsidR="00733F71" w:rsidRDefault="00733F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F71" w:rsidRDefault="00733F7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A55CC" w:rsidRDefault="00AA55CC" w:rsidP="00AA55CC">
            <w:pPr>
              <w:rPr>
                <w:rFonts w:ascii="Arial" w:hAnsi="Arial" w:cs="Arial"/>
                <w:sz w:val="20"/>
                <w:szCs w:val="20"/>
              </w:rPr>
            </w:pPr>
            <w:r w:rsidRPr="00AA55CC">
              <w:rPr>
                <w:rFonts w:ascii="Arial" w:hAnsi="Arial" w:cs="Arial"/>
                <w:sz w:val="20"/>
                <w:szCs w:val="20"/>
              </w:rPr>
              <w:t>Der LAA kann</w:t>
            </w:r>
            <w:r w:rsidR="002A4BF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A4BFC" w:rsidRPr="00AA55CC" w:rsidRDefault="002A4BFC" w:rsidP="00AA55CC">
            <w:pPr>
              <w:rPr>
                <w:rFonts w:ascii="Arial" w:hAnsi="Arial" w:cs="Arial"/>
                <w:sz w:val="20"/>
                <w:szCs w:val="20"/>
              </w:rPr>
            </w:pPr>
          </w:p>
          <w:p w:rsidR="00AA55CC" w:rsidRPr="00AA55CC" w:rsidRDefault="00AA55CC" w:rsidP="00AA55CC">
            <w:pPr>
              <w:rPr>
                <w:rFonts w:ascii="Arial" w:hAnsi="Arial" w:cs="Arial"/>
                <w:sz w:val="20"/>
                <w:szCs w:val="20"/>
              </w:rPr>
            </w:pPr>
            <w:r w:rsidRPr="00AA55CC">
              <w:rPr>
                <w:rFonts w:ascii="Arial" w:hAnsi="Arial" w:cs="Arial"/>
                <w:sz w:val="20"/>
                <w:szCs w:val="20"/>
              </w:rPr>
              <w:t>- sich der eigenen Position bewusst werden und</w:t>
            </w:r>
          </w:p>
          <w:p w:rsidR="00AA55CC" w:rsidRPr="00AA55CC" w:rsidRDefault="00AA55CC" w:rsidP="00AA55CC">
            <w:pPr>
              <w:rPr>
                <w:rFonts w:ascii="Arial" w:hAnsi="Arial" w:cs="Arial"/>
                <w:sz w:val="20"/>
                <w:szCs w:val="20"/>
              </w:rPr>
            </w:pPr>
            <w:r w:rsidRPr="00AA55CC">
              <w:rPr>
                <w:rFonts w:ascii="Arial" w:hAnsi="Arial" w:cs="Arial"/>
                <w:sz w:val="20"/>
                <w:szCs w:val="20"/>
              </w:rPr>
              <w:t xml:space="preserve">  diese artikulieren</w:t>
            </w:r>
            <w:r w:rsidR="00B266C7">
              <w:rPr>
                <w:rFonts w:ascii="Arial" w:hAnsi="Arial" w:cs="Arial"/>
                <w:sz w:val="20"/>
                <w:szCs w:val="20"/>
              </w:rPr>
              <w:t xml:space="preserve"> (christliches Vorbild und Wertevermittler)</w:t>
            </w:r>
            <w:r w:rsidRPr="00AA55C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A55CC" w:rsidRPr="00AA55CC" w:rsidRDefault="00AA55CC" w:rsidP="00AA55CC">
            <w:pPr>
              <w:rPr>
                <w:rFonts w:ascii="Arial" w:hAnsi="Arial" w:cs="Arial"/>
                <w:sz w:val="20"/>
                <w:szCs w:val="20"/>
              </w:rPr>
            </w:pPr>
            <w:r w:rsidRPr="00AA55CC">
              <w:rPr>
                <w:rFonts w:ascii="Arial" w:hAnsi="Arial" w:cs="Arial"/>
                <w:sz w:val="20"/>
                <w:szCs w:val="20"/>
              </w:rPr>
              <w:t xml:space="preserve">- Argumente für das Beten im Religionsunterricht    </w:t>
            </w:r>
          </w:p>
          <w:p w:rsidR="00AA55CC" w:rsidRPr="00AA55CC" w:rsidRDefault="00AA55CC" w:rsidP="00AA55CC">
            <w:pPr>
              <w:rPr>
                <w:rFonts w:ascii="Arial" w:hAnsi="Arial" w:cs="Arial"/>
                <w:sz w:val="20"/>
                <w:szCs w:val="20"/>
              </w:rPr>
            </w:pPr>
            <w:r w:rsidRPr="00AA55CC">
              <w:rPr>
                <w:rFonts w:ascii="Arial" w:hAnsi="Arial" w:cs="Arial"/>
                <w:sz w:val="20"/>
                <w:szCs w:val="20"/>
              </w:rPr>
              <w:t xml:space="preserve">  formulieren,</w:t>
            </w:r>
          </w:p>
          <w:p w:rsidR="00AA55CC" w:rsidRPr="00AA55CC" w:rsidRDefault="00AA55CC" w:rsidP="00AA55CC">
            <w:pPr>
              <w:rPr>
                <w:rFonts w:ascii="Arial" w:hAnsi="Arial" w:cs="Arial"/>
                <w:sz w:val="20"/>
                <w:szCs w:val="20"/>
              </w:rPr>
            </w:pPr>
            <w:r w:rsidRPr="00AA55CC">
              <w:rPr>
                <w:rFonts w:ascii="Arial" w:hAnsi="Arial" w:cs="Arial"/>
                <w:sz w:val="20"/>
                <w:szCs w:val="20"/>
              </w:rPr>
              <w:t>- vielfältige methodische Zugänge und differenzierte</w:t>
            </w:r>
          </w:p>
          <w:p w:rsidR="00AA55CC" w:rsidRDefault="00AA55CC" w:rsidP="00AA55CC">
            <w:pPr>
              <w:rPr>
                <w:rFonts w:ascii="Arial" w:hAnsi="Arial" w:cs="Arial"/>
                <w:sz w:val="20"/>
                <w:szCs w:val="20"/>
              </w:rPr>
            </w:pPr>
            <w:r w:rsidRPr="00AA55CC">
              <w:rPr>
                <w:rFonts w:ascii="Arial" w:hAnsi="Arial" w:cs="Arial"/>
                <w:sz w:val="20"/>
                <w:szCs w:val="20"/>
              </w:rPr>
              <w:t xml:space="preserve">  Lernangebote einsetzen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A55CC" w:rsidRDefault="00AA55CC" w:rsidP="00AA5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-religiöse kommunikative Kompetenz entwickeln.</w:t>
            </w:r>
          </w:p>
          <w:p w:rsidR="00AA55CC" w:rsidRPr="00AA55CC" w:rsidRDefault="00AA55CC" w:rsidP="00AA55CC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F71" w:rsidRDefault="00733F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266C7" w:rsidRDefault="00B266C7" w:rsidP="00B266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3F71" w:rsidRDefault="00AA55CC" w:rsidP="00B266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Lehrplanbezug </w:t>
            </w:r>
          </w:p>
          <w:p w:rsidR="00733F71" w:rsidRDefault="00733F71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:rsidR="00733F71" w:rsidRDefault="00D15518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Bedeutung de</w:t>
            </w:r>
            <w:r w:rsidR="00AA55CC">
              <w:rPr>
                <w:rFonts w:ascii="Arial" w:hAnsi="Arial" w:cs="Arial"/>
                <w:sz w:val="20"/>
                <w:szCs w:val="20"/>
              </w:rPr>
              <w:t xml:space="preserve">s Betens im Religionsunterricht – Rituale </w:t>
            </w:r>
          </w:p>
          <w:p w:rsidR="00733F71" w:rsidRDefault="00D15518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Stille – Voraussetzung zum Beten </w:t>
            </w:r>
          </w:p>
          <w:p w:rsidR="00733F71" w:rsidRDefault="00D15518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Freies Gebet</w:t>
            </w:r>
          </w:p>
          <w:p w:rsidR="00D15518" w:rsidRDefault="00D15518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Vaterunser</w:t>
            </w:r>
          </w:p>
          <w:p w:rsidR="00D15518" w:rsidRDefault="00D15518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Psalm 23</w:t>
            </w:r>
          </w:p>
          <w:p w:rsidR="00D15518" w:rsidRDefault="00D15518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Entwicklung eines festen Gebetsschatzes</w:t>
            </w:r>
          </w:p>
          <w:p w:rsidR="00B266C7" w:rsidRDefault="00B266C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:rsidR="00B266C7" w:rsidRPr="00B266C7" w:rsidRDefault="00B266C7" w:rsidP="00B266C7">
            <w:pPr>
              <w:rPr>
                <w:rFonts w:ascii="Arial" w:hAnsi="Arial" w:cs="Arial"/>
                <w:sz w:val="20"/>
                <w:szCs w:val="20"/>
              </w:rPr>
            </w:pPr>
            <w:r w:rsidRPr="00B266C7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B266C7">
              <w:rPr>
                <w:rFonts w:ascii="Arial" w:hAnsi="Arial" w:cs="Arial"/>
                <w:sz w:val="20"/>
                <w:szCs w:val="20"/>
              </w:rPr>
              <w:t>heologische</w:t>
            </w:r>
            <w:bookmarkStart w:id="0" w:name="_GoBack"/>
            <w:bookmarkEnd w:id="0"/>
            <w:r w:rsidRPr="00B266C7">
              <w:rPr>
                <w:rFonts w:ascii="Arial" w:hAnsi="Arial" w:cs="Arial"/>
                <w:sz w:val="20"/>
                <w:szCs w:val="20"/>
              </w:rPr>
              <w:t>, soziologische sowie methodisch- didaktische Aspekten des Betens im Religionsunterricht der Grundschule</w:t>
            </w:r>
          </w:p>
          <w:p w:rsidR="00B266C7" w:rsidRPr="00B266C7" w:rsidRDefault="00B266C7" w:rsidP="00B266C7">
            <w:pPr>
              <w:rPr>
                <w:rFonts w:ascii="Arial" w:hAnsi="Arial" w:cs="Arial"/>
                <w:sz w:val="20"/>
                <w:szCs w:val="20"/>
              </w:rPr>
            </w:pPr>
            <w:r w:rsidRPr="00B266C7">
              <w:rPr>
                <w:rFonts w:ascii="Arial" w:hAnsi="Arial" w:cs="Arial"/>
                <w:sz w:val="20"/>
                <w:szCs w:val="20"/>
              </w:rPr>
              <w:t>- praktische Erkundung zu ausgewählten Methoden</w:t>
            </w:r>
          </w:p>
          <w:p w:rsidR="00B266C7" w:rsidRDefault="00B266C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:rsidR="00D15518" w:rsidRDefault="00D15518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:rsidR="00733F71" w:rsidRDefault="00733F71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:rsidR="00733F71" w:rsidRDefault="00733F71" w:rsidP="00AA55C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F71" w:rsidTr="00733F71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733F71" w:rsidRDefault="00733F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Vorbereitung</w:t>
            </w:r>
          </w:p>
        </w:tc>
        <w:tc>
          <w:tcPr>
            <w:tcW w:w="1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BFC" w:rsidRPr="00B266C7" w:rsidRDefault="002A4BFC" w:rsidP="002A4BFC">
            <w:pPr>
              <w:rPr>
                <w:rFonts w:ascii="Arial" w:hAnsi="Arial" w:cs="Arial"/>
                <w:sz w:val="20"/>
                <w:szCs w:val="20"/>
              </w:rPr>
            </w:pPr>
            <w:r w:rsidRPr="00B266C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B266C7">
              <w:rPr>
                <w:rFonts w:ascii="Arial" w:hAnsi="Arial" w:cs="Arial"/>
                <w:sz w:val="20"/>
                <w:szCs w:val="20"/>
              </w:rPr>
              <w:t>Lesen Sie im Lehrplan</w:t>
            </w:r>
            <w:r w:rsidRPr="00B266C7">
              <w:rPr>
                <w:rFonts w:ascii="Arial" w:hAnsi="Arial" w:cs="Arial"/>
                <w:sz w:val="20"/>
                <w:szCs w:val="20"/>
              </w:rPr>
              <w:t xml:space="preserve"> und benennen </w:t>
            </w:r>
            <w:r w:rsidR="00B266C7">
              <w:rPr>
                <w:rFonts w:ascii="Arial" w:hAnsi="Arial" w:cs="Arial"/>
                <w:sz w:val="20"/>
                <w:szCs w:val="20"/>
              </w:rPr>
              <w:t xml:space="preserve">Sie </w:t>
            </w:r>
            <w:r w:rsidRPr="00B266C7">
              <w:rPr>
                <w:rFonts w:ascii="Arial" w:hAnsi="Arial" w:cs="Arial"/>
                <w:sz w:val="20"/>
                <w:szCs w:val="20"/>
              </w:rPr>
              <w:t>Lehrplanziele zum Beten. Notieren Sie sich, welche Querverbindungen bzw. Vernetzungen mit weiteren Themen und Schwerpunkten für Sie möglich wären.</w:t>
            </w:r>
          </w:p>
          <w:p w:rsidR="002A4BFC" w:rsidRPr="00B266C7" w:rsidRDefault="002A4BFC" w:rsidP="002A4BFC">
            <w:pPr>
              <w:rPr>
                <w:rFonts w:ascii="Arial" w:hAnsi="Arial" w:cs="Arial"/>
                <w:sz w:val="20"/>
                <w:szCs w:val="20"/>
              </w:rPr>
            </w:pPr>
            <w:r w:rsidRPr="00B266C7">
              <w:rPr>
                <w:rFonts w:ascii="Arial" w:hAnsi="Arial" w:cs="Arial"/>
                <w:sz w:val="20"/>
                <w:szCs w:val="20"/>
              </w:rPr>
              <w:t xml:space="preserve">2. Überdenken Sie Ihren eigenen Standpunkt zum Beten im Religionsunterricht. Welche Gebete begleiten Sie durch Ihr Leben?  </w:t>
            </w:r>
          </w:p>
          <w:p w:rsidR="002A4BFC" w:rsidRDefault="002A4BFC" w:rsidP="002A4BFC">
            <w:pPr>
              <w:rPr>
                <w:rFonts w:ascii="Arial" w:hAnsi="Arial" w:cs="Arial"/>
                <w:sz w:val="20"/>
                <w:szCs w:val="20"/>
              </w:rPr>
            </w:pPr>
            <w:r w:rsidRPr="00B266C7">
              <w:rPr>
                <w:rFonts w:ascii="Arial" w:hAnsi="Arial" w:cs="Arial"/>
                <w:sz w:val="20"/>
                <w:szCs w:val="20"/>
              </w:rPr>
              <w:t>3. Drucken Sie aus den Medien “Still werden…“ S. 3-14 aus und bringen Sie diese zum Seminar mit.</w:t>
            </w:r>
          </w:p>
          <w:p w:rsidR="00B266C7" w:rsidRPr="00B266C7" w:rsidRDefault="00B266C7" w:rsidP="002A4BFC">
            <w:pPr>
              <w:rPr>
                <w:rFonts w:ascii="Arial" w:hAnsi="Arial" w:cs="Arial"/>
                <w:sz w:val="20"/>
                <w:szCs w:val="20"/>
              </w:rPr>
            </w:pPr>
            <w:r w:rsidRPr="00B266C7">
              <w:rPr>
                <w:rFonts w:ascii="Arial" w:hAnsi="Arial" w:cs="Arial"/>
                <w:sz w:val="20"/>
                <w:szCs w:val="20"/>
              </w:rPr>
              <w:t>4. B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266C7">
              <w:rPr>
                <w:rFonts w:ascii="Arial" w:hAnsi="Arial" w:cs="Arial"/>
                <w:sz w:val="20"/>
                <w:szCs w:val="20"/>
              </w:rPr>
              <w:t xml:space="preserve">ingen Sie </w:t>
            </w:r>
            <w:r>
              <w:rPr>
                <w:rFonts w:ascii="Arial" w:hAnsi="Arial" w:cs="Arial"/>
                <w:sz w:val="20"/>
                <w:szCs w:val="20"/>
              </w:rPr>
              <w:t>unterschiedliche Gebete (auch für die einzelnen Klassenstufen) mit!</w:t>
            </w:r>
          </w:p>
          <w:p w:rsidR="00733F71" w:rsidRDefault="00733F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33F71" w:rsidTr="00733F71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733F71" w:rsidRDefault="00733F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Literaturverzeichnis</w:t>
            </w:r>
          </w:p>
        </w:tc>
        <w:tc>
          <w:tcPr>
            <w:tcW w:w="1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F71" w:rsidRDefault="00733F7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Lehrplan für  die  Grundschule  und  für  die  Förderschule  mit  dem  Bildungsgang  Grundschule. Katholische Religionslehre.</w:t>
            </w:r>
            <w:r w:rsidR="00B266C7">
              <w:rPr>
                <w:rFonts w:ascii="Arial" w:hAnsi="Arial" w:cs="Arial"/>
                <w:sz w:val="20"/>
                <w:szCs w:val="20"/>
              </w:rPr>
              <w:t xml:space="preserve"> 2010.</w:t>
            </w:r>
          </w:p>
          <w:p w:rsidR="00B266C7" w:rsidRDefault="00B266C7" w:rsidP="002A4BF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Hans Schmid, Die Kunst des Unterrichtens,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Kösel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Verlag, S. 225 - 242</w:t>
            </w:r>
          </w:p>
          <w:p w:rsidR="00B266C7" w:rsidRPr="00B266C7" w:rsidRDefault="00B266C7" w:rsidP="00B266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A.</w:t>
            </w:r>
            <w:r w:rsidR="002A4BFC" w:rsidRPr="00B266C7">
              <w:rPr>
                <w:rFonts w:ascii="Arial" w:hAnsi="Arial" w:cs="Arial"/>
                <w:iCs/>
                <w:sz w:val="20"/>
                <w:szCs w:val="20"/>
              </w:rPr>
              <w:t>Pötsch</w:t>
            </w:r>
            <w:proofErr w:type="spellEnd"/>
            <w:r w:rsidR="002A4BFC" w:rsidRPr="00B266C7">
              <w:rPr>
                <w:rFonts w:ascii="Arial" w:hAnsi="Arial" w:cs="Arial"/>
                <w:iCs/>
                <w:sz w:val="20"/>
                <w:szCs w:val="20"/>
              </w:rPr>
              <w:t xml:space="preserve">, Der Sinn des </w:t>
            </w:r>
            <w:r w:rsidR="003676CC" w:rsidRPr="00B266C7">
              <w:rPr>
                <w:rFonts w:ascii="Arial" w:hAnsi="Arial" w:cs="Arial"/>
                <w:iCs/>
                <w:sz w:val="20"/>
                <w:szCs w:val="20"/>
              </w:rPr>
              <w:t>Betens, Herbert R</w:t>
            </w:r>
            <w:r w:rsidR="002A4BFC" w:rsidRPr="00B266C7">
              <w:rPr>
                <w:rFonts w:ascii="Arial" w:hAnsi="Arial" w:cs="Arial"/>
                <w:iCs/>
                <w:sz w:val="20"/>
                <w:szCs w:val="20"/>
              </w:rPr>
              <w:t>eich Evangelischer Verlag GmbH, Hamburg</w:t>
            </w:r>
          </w:p>
          <w:p w:rsidR="002A4BFC" w:rsidRPr="00B266C7" w:rsidRDefault="002A4BFC" w:rsidP="00B266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266C7">
              <w:rPr>
                <w:rFonts w:ascii="Arial" w:hAnsi="Arial" w:cs="Arial"/>
                <w:iCs/>
                <w:sz w:val="20"/>
                <w:szCs w:val="20"/>
              </w:rPr>
              <w:t xml:space="preserve">Susanne von Braunmühl/ Beate Peter, </w:t>
            </w:r>
            <w:r w:rsidR="00B266C7" w:rsidRPr="002A4BFC">
              <w:rPr>
                <w:rFonts w:ascii="Arial" w:hAnsi="Arial" w:cs="Arial"/>
                <w:iCs/>
                <w:sz w:val="20"/>
                <w:szCs w:val="20"/>
              </w:rPr>
              <w:t xml:space="preserve">Rituale </w:t>
            </w:r>
            <w:r w:rsidR="00B266C7"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="00B266C7" w:rsidRPr="002A4BFC">
              <w:rPr>
                <w:rFonts w:ascii="Arial" w:hAnsi="Arial" w:cs="Arial"/>
                <w:iCs/>
                <w:sz w:val="20"/>
                <w:szCs w:val="20"/>
              </w:rPr>
              <w:t>m Religionsunterricht</w:t>
            </w:r>
            <w:r w:rsidR="00B266C7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B266C7">
              <w:rPr>
                <w:rFonts w:ascii="Arial" w:hAnsi="Arial" w:cs="Arial"/>
                <w:iCs/>
                <w:sz w:val="20"/>
                <w:szCs w:val="20"/>
              </w:rPr>
              <w:t>Friedrich Verlag, Grundschule Religion 64/ 2018</w:t>
            </w:r>
          </w:p>
          <w:p w:rsidR="002A4BFC" w:rsidRPr="002A4BFC" w:rsidRDefault="002A4BFC" w:rsidP="002A4BF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2A4BFC">
              <w:rPr>
                <w:rFonts w:ascii="Arial" w:hAnsi="Arial" w:cs="Arial"/>
                <w:iCs/>
                <w:sz w:val="20"/>
                <w:szCs w:val="20"/>
              </w:rPr>
              <w:t xml:space="preserve">Angelika Zöbeley, </w:t>
            </w:r>
            <w:r w:rsidR="00B266C7" w:rsidRPr="002A4BFC">
              <w:rPr>
                <w:rFonts w:ascii="Arial" w:hAnsi="Arial" w:cs="Arial"/>
                <w:iCs/>
                <w:sz w:val="20"/>
                <w:szCs w:val="20"/>
              </w:rPr>
              <w:t>Bitten, Loben, Danken</w:t>
            </w:r>
            <w:r w:rsidR="00B266C7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2A4BFC">
              <w:rPr>
                <w:rFonts w:ascii="Arial" w:hAnsi="Arial" w:cs="Arial"/>
                <w:iCs/>
                <w:sz w:val="20"/>
                <w:szCs w:val="20"/>
              </w:rPr>
              <w:t>Friedrich Verlag, Grundschule Religion 06/ 2004</w:t>
            </w:r>
          </w:p>
          <w:p w:rsidR="002A4BFC" w:rsidRPr="002A4BFC" w:rsidRDefault="002A4BFC" w:rsidP="002A4B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4BFC">
              <w:rPr>
                <w:rFonts w:ascii="Arial" w:hAnsi="Arial" w:cs="Arial"/>
                <w:iCs/>
                <w:sz w:val="20"/>
                <w:szCs w:val="20"/>
              </w:rPr>
              <w:t>Spiritualität in der Schule – Rechtliche Aspekte</w:t>
            </w:r>
            <w:r w:rsidR="00B266C7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</w:p>
          <w:p w:rsidR="00733F71" w:rsidRDefault="00733F7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3F71" w:rsidRDefault="00733F7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3F71" w:rsidRDefault="00733F71" w:rsidP="00733F71">
      <w:pPr>
        <w:rPr>
          <w:rFonts w:ascii="Arial" w:hAnsi="Arial" w:cs="Arial"/>
          <w:sz w:val="20"/>
          <w:szCs w:val="20"/>
        </w:rPr>
      </w:pPr>
    </w:p>
    <w:p w:rsidR="00E55665" w:rsidRDefault="00E55665"/>
    <w:sectPr w:rsidR="00E55665" w:rsidSect="00733F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22033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770528D"/>
    <w:multiLevelType w:val="hybridMultilevel"/>
    <w:tmpl w:val="3D180C3A"/>
    <w:lvl w:ilvl="0" w:tplc="D5048E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66D7C"/>
    <w:multiLevelType w:val="hybridMultilevel"/>
    <w:tmpl w:val="E88A83E8"/>
    <w:lvl w:ilvl="0" w:tplc="48F654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A05B5"/>
    <w:multiLevelType w:val="hybridMultilevel"/>
    <w:tmpl w:val="0EB0B90E"/>
    <w:lvl w:ilvl="0" w:tplc="F3B646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F71"/>
    <w:rsid w:val="002A4BFC"/>
    <w:rsid w:val="003676CC"/>
    <w:rsid w:val="004F25FC"/>
    <w:rsid w:val="005A239C"/>
    <w:rsid w:val="00733F71"/>
    <w:rsid w:val="007E3A19"/>
    <w:rsid w:val="008D7551"/>
    <w:rsid w:val="008F4B13"/>
    <w:rsid w:val="00943D4E"/>
    <w:rsid w:val="00AA55CC"/>
    <w:rsid w:val="00B027C0"/>
    <w:rsid w:val="00B266C7"/>
    <w:rsid w:val="00D15518"/>
    <w:rsid w:val="00E5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5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Kirsch</dc:creator>
  <cp:lastModifiedBy>Kirsch</cp:lastModifiedBy>
  <cp:revision>6</cp:revision>
  <dcterms:created xsi:type="dcterms:W3CDTF">2020-04-15T09:14:00Z</dcterms:created>
  <dcterms:modified xsi:type="dcterms:W3CDTF">2020-04-16T12:05:00Z</dcterms:modified>
</cp:coreProperties>
</file>