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EB" w:rsidRDefault="001E3E41">
      <w:pPr>
        <w:rPr>
          <w:rFonts w:ascii="Arial" w:hAnsi="Arial" w:cs="Arial"/>
          <w:b/>
          <w:sz w:val="24"/>
          <w:szCs w:val="24"/>
        </w:rPr>
      </w:pPr>
      <w:r w:rsidRPr="008104BE">
        <w:rPr>
          <w:rFonts w:ascii="Arial" w:hAnsi="Arial" w:cs="Arial"/>
          <w:b/>
          <w:sz w:val="24"/>
          <w:szCs w:val="24"/>
        </w:rPr>
        <w:t xml:space="preserve">Pflichtseminare </w:t>
      </w:r>
      <w:r w:rsidR="002F30EB">
        <w:rPr>
          <w:rFonts w:ascii="Arial" w:hAnsi="Arial" w:cs="Arial"/>
          <w:b/>
          <w:sz w:val="24"/>
          <w:szCs w:val="24"/>
        </w:rPr>
        <w:t>Werken:</w:t>
      </w: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2F30EB" w:rsidTr="002F30EB">
        <w:tc>
          <w:tcPr>
            <w:tcW w:w="7138" w:type="dxa"/>
          </w:tcPr>
          <w:p w:rsid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Papierwerkstoffe</w:t>
            </w:r>
          </w:p>
          <w:p w:rsid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9" w:type="dxa"/>
          </w:tcPr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 w:rsidRPr="002F30EB">
              <w:rPr>
                <w:rFonts w:ascii="Arial" w:hAnsi="Arial" w:cs="Arial"/>
                <w:sz w:val="24"/>
                <w:szCs w:val="24"/>
              </w:rPr>
              <w:t>Fertigen von Spiel – und Gebrauchsgegenständen aus Vollholz</w:t>
            </w:r>
          </w:p>
        </w:tc>
      </w:tr>
      <w:tr w:rsidR="002F30EB" w:rsidTr="002F30EB">
        <w:tc>
          <w:tcPr>
            <w:tcW w:w="7138" w:type="dxa"/>
          </w:tcPr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 w:rsidRPr="002F30EB">
              <w:rPr>
                <w:rFonts w:ascii="Arial" w:hAnsi="Arial" w:cs="Arial"/>
                <w:sz w:val="24"/>
                <w:szCs w:val="24"/>
              </w:rPr>
              <w:t>Modellbau Schuleingangsphase</w:t>
            </w:r>
          </w:p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EB" w:rsidRDefault="002F3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Vollholz – Planung und Fertigung komplexer Werkobjekte</w:t>
            </w:r>
          </w:p>
        </w:tc>
      </w:tr>
      <w:tr w:rsidR="002F30EB" w:rsidTr="002F30EB">
        <w:tc>
          <w:tcPr>
            <w:tcW w:w="7138" w:type="dxa"/>
          </w:tcPr>
          <w:p w:rsid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Modellbau Klassenstufe 3</w:t>
            </w:r>
            <w:r w:rsidR="000E582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/ 4</w:t>
            </w:r>
          </w:p>
          <w:p w:rsid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9" w:type="dxa"/>
          </w:tcPr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Textile Werkstoffe - Weben</w:t>
            </w:r>
          </w:p>
        </w:tc>
      </w:tr>
      <w:tr w:rsidR="002F30EB" w:rsidTr="002F30EB">
        <w:tc>
          <w:tcPr>
            <w:tcW w:w="7138" w:type="dxa"/>
          </w:tcPr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 w:rsidRPr="002F30EB">
              <w:rPr>
                <w:rFonts w:ascii="Arial" w:hAnsi="Arial" w:cs="Arial"/>
                <w:sz w:val="24"/>
                <w:szCs w:val="24"/>
              </w:rPr>
              <w:t>Der einfache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0EB">
              <w:rPr>
                <w:rFonts w:ascii="Arial" w:hAnsi="Arial" w:cs="Arial"/>
                <w:sz w:val="24"/>
                <w:szCs w:val="24"/>
              </w:rPr>
              <w:t>Stromkreis in Theorie und Praxis</w:t>
            </w:r>
          </w:p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9" w:type="dxa"/>
          </w:tcPr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Kompetenzorientierte Lernaufgaben und Umgang mit Heterogenität im Hinblick auf technisches Lernen</w:t>
            </w:r>
          </w:p>
        </w:tc>
      </w:tr>
      <w:tr w:rsidR="002F30EB" w:rsidTr="002F30EB">
        <w:tc>
          <w:tcPr>
            <w:tcW w:w="7138" w:type="dxa"/>
          </w:tcPr>
          <w:p w:rsid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Strom ( Lernen am anderen Ort- Stadtwerke Erfurt)</w:t>
            </w:r>
          </w:p>
          <w:p w:rsid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30EB" w:rsidRPr="002F30EB" w:rsidRDefault="002F30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9" w:type="dxa"/>
          </w:tcPr>
          <w:p w:rsidR="002F30EB" w:rsidRDefault="002F30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2F30EB" w:rsidRDefault="002F30EB">
      <w:pPr>
        <w:rPr>
          <w:rFonts w:ascii="Arial" w:hAnsi="Arial" w:cs="Arial"/>
          <w:b/>
          <w:sz w:val="24"/>
          <w:szCs w:val="24"/>
        </w:rPr>
      </w:pPr>
    </w:p>
    <w:p w:rsidR="00CB7575" w:rsidRDefault="00CB7575">
      <w:pPr>
        <w:rPr>
          <w:rFonts w:ascii="Arial" w:hAnsi="Arial" w:cs="Arial"/>
          <w:b/>
          <w:sz w:val="24"/>
          <w:szCs w:val="24"/>
        </w:rPr>
      </w:pPr>
      <w:r w:rsidRPr="008104BE">
        <w:rPr>
          <w:rFonts w:ascii="Arial" w:hAnsi="Arial" w:cs="Arial"/>
          <w:b/>
          <w:sz w:val="24"/>
          <w:szCs w:val="24"/>
        </w:rPr>
        <w:lastRenderedPageBreak/>
        <w:t>Wahlpflichtseminare Werken</w:t>
      </w:r>
    </w:p>
    <w:p w:rsidR="002F30EB" w:rsidRPr="008104BE" w:rsidRDefault="002F30EB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827"/>
        <w:gridCol w:w="3260"/>
        <w:gridCol w:w="3367"/>
      </w:tblGrid>
      <w:tr w:rsidR="00CB7575" w:rsidRPr="008104BE" w:rsidTr="008104BE">
        <w:trPr>
          <w:trHeight w:val="490"/>
        </w:trPr>
        <w:tc>
          <w:tcPr>
            <w:tcW w:w="3823" w:type="dxa"/>
          </w:tcPr>
          <w:p w:rsidR="00CB7575" w:rsidRPr="008104BE" w:rsidRDefault="00CB7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4BE">
              <w:rPr>
                <w:rFonts w:ascii="Arial" w:hAnsi="Arial" w:cs="Arial"/>
                <w:b/>
                <w:sz w:val="24"/>
                <w:szCs w:val="24"/>
              </w:rPr>
              <w:t>Unterrichten</w:t>
            </w:r>
          </w:p>
        </w:tc>
        <w:tc>
          <w:tcPr>
            <w:tcW w:w="3827" w:type="dxa"/>
          </w:tcPr>
          <w:p w:rsidR="00CB7575" w:rsidRPr="008104BE" w:rsidRDefault="00CB7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4BE">
              <w:rPr>
                <w:rFonts w:ascii="Arial" w:hAnsi="Arial" w:cs="Arial"/>
                <w:b/>
                <w:sz w:val="24"/>
                <w:szCs w:val="24"/>
              </w:rPr>
              <w:t>Erziehen</w:t>
            </w:r>
          </w:p>
        </w:tc>
        <w:tc>
          <w:tcPr>
            <w:tcW w:w="3260" w:type="dxa"/>
          </w:tcPr>
          <w:p w:rsidR="00CB7575" w:rsidRPr="008104BE" w:rsidRDefault="00CB7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4BE">
              <w:rPr>
                <w:rFonts w:ascii="Arial" w:hAnsi="Arial" w:cs="Arial"/>
                <w:b/>
                <w:sz w:val="24"/>
                <w:szCs w:val="24"/>
              </w:rPr>
              <w:t>Beurteilen</w:t>
            </w:r>
          </w:p>
        </w:tc>
        <w:tc>
          <w:tcPr>
            <w:tcW w:w="3367" w:type="dxa"/>
          </w:tcPr>
          <w:p w:rsidR="00CB7575" w:rsidRPr="008104BE" w:rsidRDefault="00CB7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4BE">
              <w:rPr>
                <w:rFonts w:ascii="Arial" w:hAnsi="Arial" w:cs="Arial"/>
                <w:b/>
                <w:sz w:val="24"/>
                <w:szCs w:val="24"/>
              </w:rPr>
              <w:t>Innovieren</w:t>
            </w:r>
          </w:p>
        </w:tc>
      </w:tr>
      <w:tr w:rsidR="00CB7575" w:rsidRPr="008104BE" w:rsidTr="008104BE">
        <w:trPr>
          <w:trHeight w:val="1949"/>
        </w:trPr>
        <w:tc>
          <w:tcPr>
            <w:tcW w:w="3823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Default="002F30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Textile Werkstoffe </w:t>
            </w:r>
            <w:r w:rsidR="000E582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Sticken</w:t>
            </w:r>
          </w:p>
          <w:p w:rsidR="000E5827" w:rsidRDefault="000E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827" w:rsidRDefault="000E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5827" w:rsidRPr="008104BE" w:rsidRDefault="000E5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7D3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7D3759">
            <w:pPr>
              <w:rPr>
                <w:rFonts w:ascii="Arial" w:hAnsi="Arial" w:cs="Arial"/>
                <w:sz w:val="24"/>
                <w:szCs w:val="24"/>
              </w:rPr>
            </w:pPr>
            <w:r w:rsidRPr="008104BE">
              <w:rPr>
                <w:rFonts w:ascii="Arial" w:hAnsi="Arial" w:cs="Arial"/>
                <w:sz w:val="24"/>
                <w:szCs w:val="24"/>
              </w:rPr>
              <w:t>Fertigen von Spiel – und Gebrauchsgegenständen aus Sperrholz</w:t>
            </w:r>
          </w:p>
          <w:p w:rsidR="007D3759" w:rsidRPr="008104BE" w:rsidRDefault="007D3759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7D3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575" w:rsidRPr="008104BE" w:rsidTr="008104BE">
        <w:trPr>
          <w:trHeight w:val="2215"/>
        </w:trPr>
        <w:tc>
          <w:tcPr>
            <w:tcW w:w="3823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8104BE">
            <w:pPr>
              <w:rPr>
                <w:rFonts w:ascii="Arial" w:hAnsi="Arial" w:cs="Arial"/>
                <w:sz w:val="24"/>
                <w:szCs w:val="24"/>
              </w:rPr>
            </w:pPr>
            <w:r w:rsidRPr="008104BE">
              <w:rPr>
                <w:rFonts w:ascii="Arial" w:hAnsi="Arial" w:cs="Arial"/>
                <w:sz w:val="24"/>
                <w:szCs w:val="24"/>
              </w:rPr>
              <w:t>Grundsätze der Unterrichtsgestaltung im Fach Werken</w:t>
            </w:r>
          </w:p>
          <w:p w:rsidR="008104BE" w:rsidRPr="008104BE" w:rsidRDefault="00810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7D3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D04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Textile Werkstoffe -</w:t>
            </w:r>
          </w:p>
          <w:p w:rsidR="008104BE" w:rsidRPr="008104BE" w:rsidRDefault="008104BE">
            <w:pPr>
              <w:rPr>
                <w:rFonts w:ascii="Arial" w:hAnsi="Arial" w:cs="Arial"/>
                <w:sz w:val="24"/>
                <w:szCs w:val="24"/>
              </w:rPr>
            </w:pPr>
            <w:r w:rsidRPr="008104BE">
              <w:rPr>
                <w:rFonts w:ascii="Arial" w:hAnsi="Arial" w:cs="Arial"/>
                <w:sz w:val="24"/>
                <w:szCs w:val="24"/>
              </w:rPr>
              <w:t>Schuleingangsphase</w:t>
            </w:r>
          </w:p>
          <w:p w:rsidR="008104BE" w:rsidRPr="008104BE" w:rsidRDefault="00810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8104BE" w:rsidRPr="008104BE" w:rsidRDefault="008104B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759" w:rsidRPr="008104BE" w:rsidRDefault="007D3759" w:rsidP="000E58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CB7575" w:rsidRPr="008104BE" w:rsidRDefault="00CB7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55E" w:rsidRDefault="0053655E"/>
    <w:p w:rsidR="000E5827" w:rsidRDefault="000E5827"/>
    <w:p w:rsidR="000E5827" w:rsidRPr="000E5827" w:rsidRDefault="000E5827">
      <w:pPr>
        <w:rPr>
          <w:rFonts w:ascii="Arial" w:hAnsi="Arial" w:cs="Arial"/>
          <w:b/>
          <w:sz w:val="24"/>
          <w:szCs w:val="24"/>
        </w:rPr>
      </w:pPr>
      <w:r w:rsidRPr="000E5827">
        <w:rPr>
          <w:rFonts w:ascii="Arial" w:hAnsi="Arial" w:cs="Arial"/>
          <w:b/>
          <w:sz w:val="24"/>
          <w:szCs w:val="24"/>
        </w:rPr>
        <w:t>Simone Otto, Fachleiterin Werken, Stand Februar 2018</w:t>
      </w:r>
    </w:p>
    <w:sectPr w:rsidR="000E5827" w:rsidRPr="000E5827" w:rsidSect="0053655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5E"/>
    <w:rsid w:val="000E5827"/>
    <w:rsid w:val="001A3A51"/>
    <w:rsid w:val="001E3E41"/>
    <w:rsid w:val="002F30EB"/>
    <w:rsid w:val="0053655E"/>
    <w:rsid w:val="00641CC4"/>
    <w:rsid w:val="007D3759"/>
    <w:rsid w:val="008104BE"/>
    <w:rsid w:val="008A2C88"/>
    <w:rsid w:val="00C044D8"/>
    <w:rsid w:val="00CB7575"/>
    <w:rsid w:val="00D04A19"/>
    <w:rsid w:val="00D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C3F66-9455-4004-A82E-BB73386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0CF6-6A5B-47D1-BBDB-E1F401FA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Otto</dc:creator>
  <cp:keywords/>
  <dc:description/>
  <cp:lastModifiedBy>Simone Otto</cp:lastModifiedBy>
  <cp:revision>12</cp:revision>
  <cp:lastPrinted>2016-02-28T14:57:00Z</cp:lastPrinted>
  <dcterms:created xsi:type="dcterms:W3CDTF">2016-02-25T17:06:00Z</dcterms:created>
  <dcterms:modified xsi:type="dcterms:W3CDTF">2018-03-22T13:20:00Z</dcterms:modified>
</cp:coreProperties>
</file>