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BA" w:rsidRDefault="003934BA" w:rsidP="003934BA">
      <w:pPr>
        <w:ind w:left="0"/>
      </w:pPr>
    </w:p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3934BA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3934BA">
            <w:pPr>
              <w:ind w:left="0"/>
            </w:pPr>
            <w:r>
              <w:rPr>
                <w:shd w:val="clear" w:color="auto" w:fill="FFFFFF"/>
              </w:rPr>
              <w:t xml:space="preserve">     </w:t>
            </w:r>
            <w:r>
              <w:rPr>
                <w:shd w:val="clear" w:color="auto" w:fill="FFFFFF"/>
              </w:rPr>
              <w:t>Pflichtseminar Werken</w:t>
            </w:r>
          </w:p>
          <w:p w:rsidR="003934BA" w:rsidRDefault="003934BA" w:rsidP="00D70500">
            <w:pPr>
              <w:rPr>
                <w:shd w:val="clear" w:color="auto" w:fill="FFFFFF"/>
              </w:rPr>
            </w:pPr>
          </w:p>
          <w:p w:rsidR="003934BA" w:rsidRDefault="003934BA" w:rsidP="00D705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Thema:           Textile Werkstoffe:  Weben</w:t>
            </w:r>
          </w:p>
        </w:tc>
      </w:tr>
    </w:tbl>
    <w:p w:rsidR="003934BA" w:rsidRDefault="003934BA" w:rsidP="003934BA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3934BA" w:rsidTr="00D70500"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Häufigkeit: einmalig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Relevanz: Klasse 3/4</w:t>
            </w:r>
          </w:p>
        </w:tc>
      </w:tr>
    </w:tbl>
    <w:p w:rsidR="003934BA" w:rsidRDefault="003934BA" w:rsidP="003934BA">
      <w:pPr>
        <w:pStyle w:val="Textkrper"/>
      </w:pPr>
    </w:p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4"/>
        <w:gridCol w:w="5813"/>
        <w:gridCol w:w="6238"/>
      </w:tblGrid>
      <w:tr w:rsidR="003934BA" w:rsidTr="00D7050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Kompetenzbereich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Ziele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Inhaltliche Schwerpunkte</w:t>
            </w:r>
          </w:p>
        </w:tc>
      </w:tr>
      <w:tr w:rsidR="003934BA" w:rsidTr="003934BA">
        <w:trPr>
          <w:cantSplit/>
          <w:trHeight w:val="3289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934BA" w:rsidRDefault="003934BA" w:rsidP="00D70500"/>
          <w:p w:rsidR="003934BA" w:rsidRDefault="003934BA" w:rsidP="00D70500"/>
          <w:p w:rsidR="003934BA" w:rsidRDefault="003934BA" w:rsidP="00D70500">
            <w:r>
              <w:t>Unterrichten</w:t>
            </w:r>
          </w:p>
          <w:p w:rsidR="003934BA" w:rsidRDefault="003934BA" w:rsidP="00D70500"/>
          <w:p w:rsidR="003934BA" w:rsidRDefault="003934BA" w:rsidP="00D70500">
            <w:r>
              <w:t>Erziehen</w:t>
            </w:r>
          </w:p>
          <w:p w:rsidR="003934BA" w:rsidRDefault="003934BA" w:rsidP="00D70500"/>
          <w:p w:rsidR="003934BA" w:rsidRDefault="003934BA" w:rsidP="00D70500">
            <w:r>
              <w:t>Beurteilen</w:t>
            </w:r>
          </w:p>
          <w:p w:rsidR="003934BA" w:rsidRDefault="003934BA" w:rsidP="00D70500"/>
          <w:p w:rsidR="003934BA" w:rsidRDefault="003934BA" w:rsidP="00D70500">
            <w:r>
              <w:t>Innovieren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934BA" w:rsidRPr="006277BC" w:rsidRDefault="003934BA" w:rsidP="003934BA">
            <w:pPr>
              <w:ind w:left="0"/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3934BA" w:rsidRPr="006277BC" w:rsidRDefault="003934BA" w:rsidP="00D70500">
            <w:pPr>
              <w:rPr>
                <w:b w:val="0"/>
                <w:shd w:val="clear" w:color="auto" w:fill="FFFFFF"/>
              </w:rPr>
            </w:pPr>
          </w:p>
          <w:p w:rsidR="003934BA" w:rsidRPr="009604BC" w:rsidRDefault="003934BA" w:rsidP="00D70500">
            <w:pPr>
              <w:ind w:left="0"/>
              <w:rPr>
                <w:b w:val="0"/>
                <w:shd w:val="clear" w:color="auto" w:fill="FFFFFF"/>
              </w:rPr>
            </w:pP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den </w:t>
            </w:r>
            <w:r w:rsidRPr="006277BC">
              <w:rPr>
                <w:b w:val="0"/>
                <w:shd w:val="clear" w:color="auto" w:fill="FFFFFF"/>
              </w:rPr>
              <w:t xml:space="preserve"> Umgang mit den Arbeitsmitteln und Werkzeugen sachgerecht vermitteln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den Herstellungsprozess textiler  Stoffe erläutern und kindgerecht vermitteln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Materialerkundung von textilen Werkstoffen planen und durchführen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grundlegende Arbeitstechniken didaktisch methodisch und sachgerecht aufbereiten und praktizieren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die Herstellung von textilen Produkten unter ökonomischer und ökologischer Sicht kindgerecht im Unterricht beleuchten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934BA" w:rsidRDefault="003934BA" w:rsidP="003934BA">
            <w:pPr>
              <w:ind w:left="0"/>
              <w:rPr>
                <w:b w:val="0"/>
                <w:shd w:val="clear" w:color="auto" w:fill="FFFFFF"/>
              </w:rPr>
            </w:pPr>
            <w:bookmarkStart w:id="0" w:name="_GoBack"/>
            <w:bookmarkEnd w:id="0"/>
          </w:p>
          <w:p w:rsidR="003934BA" w:rsidRPr="006277BC" w:rsidRDefault="003934BA" w:rsidP="00D70500">
            <w:pPr>
              <w:rPr>
                <w:b w:val="0"/>
                <w:shd w:val="clear" w:color="auto" w:fill="FFFFFF"/>
              </w:rPr>
            </w:pPr>
          </w:p>
          <w:p w:rsidR="003934BA" w:rsidRPr="009A5BA7" w:rsidRDefault="003934BA" w:rsidP="00D70500">
            <w:pPr>
              <w:ind w:left="0"/>
              <w:rPr>
                <w:b w:val="0"/>
                <w:shd w:val="clear" w:color="auto" w:fill="FFFFFF"/>
              </w:rPr>
            </w:pP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Arbeitstechniken laut Lehrplan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kreatives Arbeiten beim Planen und Gestalten von Werkobjekten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prozess- und produktbezogene Bewertungskriterien erstellen (Selbsteinschätzung fördern)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fächerübergreifende Möglichkeiten</w:t>
            </w:r>
          </w:p>
          <w:p w:rsidR="003934BA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 w:rsidRPr="006277BC">
              <w:rPr>
                <w:b w:val="0"/>
                <w:shd w:val="clear" w:color="auto" w:fill="FFFFFF"/>
              </w:rPr>
              <w:t>Maßnahmen zur Differenzierung und Individualisierung im Lernbereich</w:t>
            </w:r>
          </w:p>
          <w:p w:rsidR="003934BA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Nachhaltigkeit, Ökologie, Handel</w:t>
            </w:r>
          </w:p>
          <w:p w:rsidR="003934BA" w:rsidRPr="006277BC" w:rsidRDefault="003934BA" w:rsidP="003934BA">
            <w:pPr>
              <w:pStyle w:val="Listenabsatz"/>
              <w:numPr>
                <w:ilvl w:val="0"/>
                <w:numId w:val="1"/>
              </w:numPr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Bewertung von Schülerleistungen</w:t>
            </w:r>
          </w:p>
          <w:p w:rsidR="003934BA" w:rsidRDefault="003934BA" w:rsidP="00D70500">
            <w:pPr>
              <w:rPr>
                <w:b w:val="0"/>
                <w:shd w:val="clear" w:color="auto" w:fill="FFFFFF"/>
              </w:rPr>
            </w:pPr>
          </w:p>
          <w:p w:rsidR="003934BA" w:rsidRPr="006277BC" w:rsidRDefault="003934BA" w:rsidP="00D70500">
            <w:pPr>
              <w:ind w:left="0"/>
              <w:rPr>
                <w:b w:val="0"/>
                <w:shd w:val="clear" w:color="auto" w:fill="FFFFFF"/>
              </w:rPr>
            </w:pPr>
          </w:p>
        </w:tc>
      </w:tr>
      <w:tr w:rsidR="003934BA" w:rsidTr="00D70500">
        <w:trPr>
          <w:trHeight w:val="68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Vorbereitung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3934BA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>Thüringer Lehrplan Werken</w:t>
            </w:r>
          </w:p>
          <w:p w:rsidR="003934BA" w:rsidRDefault="003934BA" w:rsidP="003934BA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Schulwebrahmen ohne Fachbildung, wenn vorhanden</w:t>
            </w:r>
          </w:p>
          <w:p w:rsidR="003934BA" w:rsidRDefault="003934BA" w:rsidP="003934BA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Verschiedene </w:t>
            </w:r>
            <w:proofErr w:type="spellStart"/>
            <w:r>
              <w:rPr>
                <w:b w:val="0"/>
              </w:rPr>
              <w:t>Baumwoll</w:t>
            </w:r>
            <w:proofErr w:type="spellEnd"/>
            <w:r>
              <w:rPr>
                <w:b w:val="0"/>
              </w:rPr>
              <w:t xml:space="preserve"> – und Wollgarne für praktische Arbeiten</w:t>
            </w:r>
          </w:p>
          <w:p w:rsidR="003934BA" w:rsidRPr="006277BC" w:rsidRDefault="003934BA" w:rsidP="003934BA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Stabile Pappe A4</w:t>
            </w:r>
            <w:r w:rsidRPr="006277BC">
              <w:rPr>
                <w:b w:val="0"/>
              </w:rPr>
              <w:t xml:space="preserve"> </w:t>
            </w:r>
          </w:p>
          <w:p w:rsidR="003934BA" w:rsidRPr="006277BC" w:rsidRDefault="003934BA" w:rsidP="00D70500">
            <w:pPr>
              <w:pStyle w:val="TabelleListe"/>
              <w:rPr>
                <w:b w:val="0"/>
              </w:rPr>
            </w:pPr>
          </w:p>
        </w:tc>
      </w:tr>
      <w:tr w:rsidR="003934BA" w:rsidTr="00D70500">
        <w:trPr>
          <w:trHeight w:val="9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Default="003934BA" w:rsidP="00D70500">
            <w:r>
              <w:t>Literaturliste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3934BA" w:rsidRPr="006277BC" w:rsidRDefault="003934BA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Hanft</w:t>
            </w:r>
            <w:proofErr w:type="spellEnd"/>
            <w:r w:rsidRPr="006277BC">
              <w:rPr>
                <w:b w:val="0"/>
              </w:rPr>
              <w:t xml:space="preserve">, D. et al.: Offenes Lernen Werken/Textiles Gestalten. </w:t>
            </w:r>
            <w:proofErr w:type="spellStart"/>
            <w:r w:rsidRPr="006277BC">
              <w:rPr>
                <w:b w:val="0"/>
              </w:rPr>
              <w:t>Oldenbourg</w:t>
            </w:r>
            <w:proofErr w:type="spellEnd"/>
            <w:r w:rsidRPr="006277BC">
              <w:rPr>
                <w:b w:val="0"/>
              </w:rPr>
              <w:t>-Verlag. München. 2000</w:t>
            </w:r>
          </w:p>
          <w:p w:rsidR="003934BA" w:rsidRPr="000D33A0" w:rsidRDefault="003934BA" w:rsidP="00D70500">
            <w:pPr>
              <w:ind w:left="0"/>
              <w:rPr>
                <w:rFonts w:ascii="Trebuchet MS;sans-serif" w:hAnsi="Trebuchet MS;sans-serif"/>
                <w:b w:val="0"/>
              </w:rPr>
            </w:pPr>
            <w:r>
              <w:rPr>
                <w:rFonts w:ascii="Trebuchet MS;sans-serif" w:hAnsi="Trebuchet MS;sans-serif"/>
                <w:b w:val="0"/>
              </w:rPr>
              <w:t xml:space="preserve">     </w:t>
            </w:r>
            <w:r w:rsidRPr="006277BC">
              <w:rPr>
                <w:b w:val="0"/>
              </w:rPr>
              <w:t>Mette, D. (Hrsg.): Wissensspeicher Werkstoffbearbeitu</w:t>
            </w:r>
            <w:r>
              <w:rPr>
                <w:b w:val="0"/>
              </w:rPr>
              <w:t>ng. Volk und Wissen</w:t>
            </w:r>
          </w:p>
          <w:p w:rsidR="003934BA" w:rsidRPr="006277BC" w:rsidRDefault="003934BA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Stuber</w:t>
            </w:r>
            <w:proofErr w:type="spellEnd"/>
            <w:r w:rsidRPr="006277BC">
              <w:rPr>
                <w:b w:val="0"/>
              </w:rPr>
              <w:t>, T. et al: Werkweiser 2 – für technisches und textiles Gestalten. Schulverlag. Bern. 2007</w:t>
            </w:r>
          </w:p>
          <w:p w:rsidR="003934BA" w:rsidRPr="006277BC" w:rsidRDefault="003934BA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Troll, C., Engelhardt, M.: Werken in Bildern. Auer-Verlag. Donauwörth. 201</w:t>
            </w:r>
            <w:r>
              <w:rPr>
                <w:b w:val="0"/>
              </w:rPr>
              <w:t>1</w:t>
            </w:r>
            <w:r w:rsidRPr="006277BC">
              <w:rPr>
                <w:b w:val="0"/>
              </w:rPr>
              <w:t xml:space="preserve"> Krebs, Doris: Textilgestaltung - Staubfänger - Nein danke!</w:t>
            </w:r>
            <w:r w:rsidRPr="006277BC">
              <w:rPr>
                <w:rFonts w:ascii="Trebuchet MS;sans-serif" w:hAnsi="Trebuchet MS;sans-serif"/>
                <w:b w:val="0"/>
              </w:rPr>
              <w:t xml:space="preserve"> </w:t>
            </w:r>
          </w:p>
          <w:p w:rsidR="003934BA" w:rsidRPr="006277BC" w:rsidRDefault="003934BA" w:rsidP="00D70500">
            <w:p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Prospischill</w:t>
            </w:r>
            <w:proofErr w:type="spellEnd"/>
            <w:r w:rsidRPr="006277BC">
              <w:rPr>
                <w:b w:val="0"/>
              </w:rPr>
              <w:t>, W.: Lehrerband Werken 1-4. Volk und Wissen-Verlag. Berlin. 1998</w:t>
            </w:r>
          </w:p>
          <w:p w:rsidR="003934BA" w:rsidRPr="006277BC" w:rsidRDefault="003934BA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Schmid,T</w:t>
            </w:r>
            <w:proofErr w:type="spellEnd"/>
            <w:r w:rsidRPr="006277BC">
              <w:rPr>
                <w:b w:val="0"/>
              </w:rPr>
              <w:t>.: Weben mit Kindern. AT-Verlag. Aarau. 1993</w:t>
            </w:r>
          </w:p>
          <w:p w:rsidR="003934BA" w:rsidRPr="006277BC" w:rsidRDefault="003934BA" w:rsidP="00D70500">
            <w:pPr>
              <w:rPr>
                <w:b w:val="0"/>
              </w:rPr>
            </w:pPr>
            <w:r w:rsidRPr="006277BC">
              <w:rPr>
                <w:b w:val="0"/>
              </w:rPr>
              <w:t>Troll, C., Engelhardt, M.: Textiles Gestalten in Bildern. Auer-Verlag. Donauwörth. 2012</w:t>
            </w:r>
          </w:p>
          <w:p w:rsidR="003934BA" w:rsidRPr="006277BC" w:rsidRDefault="003934BA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 xml:space="preserve">Textiles Gestalten 3./4. Klasse, </w:t>
            </w:r>
            <w:proofErr w:type="spellStart"/>
            <w:r w:rsidRPr="006277BC">
              <w:rPr>
                <w:b w:val="0"/>
              </w:rPr>
              <w:t>Persen</w:t>
            </w:r>
            <w:proofErr w:type="spellEnd"/>
            <w:r w:rsidRPr="006277BC">
              <w:rPr>
                <w:b w:val="0"/>
              </w:rPr>
              <w:t xml:space="preserve"> Verlag 2010</w:t>
            </w:r>
          </w:p>
        </w:tc>
      </w:tr>
    </w:tbl>
    <w:p w:rsidR="00D71C60" w:rsidRDefault="00D71C60" w:rsidP="003934BA">
      <w:pPr>
        <w:ind w:left="0"/>
      </w:pPr>
    </w:p>
    <w:sectPr w:rsidR="00D71C60" w:rsidSect="003934BA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A"/>
    <w:rsid w:val="003934BA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3934BA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3934BA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3934BA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3934BA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3934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3934BA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3934BA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3934BA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styleId="Listenabsatz">
    <w:name w:val="List Paragraph"/>
    <w:basedOn w:val="Standard"/>
    <w:qFormat/>
    <w:rsid w:val="003934BA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39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2018-03-22T16:48:00Z</dcterms:created>
  <dcterms:modified xsi:type="dcterms:W3CDTF">2018-03-22T16:50:00Z</dcterms:modified>
</cp:coreProperties>
</file>