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686B56" w:rsidTr="00A41381">
        <w:tc>
          <w:tcPr>
            <w:tcW w:w="14426" w:type="dxa"/>
            <w:shd w:val="clear" w:color="auto" w:fill="CCFF99"/>
          </w:tcPr>
          <w:p w:rsidR="00200036" w:rsidRPr="00686B56" w:rsidRDefault="00E75919" w:rsidP="00E43C7D">
            <w:pPr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4"/>
              </w:rPr>
              <w:t>Pflichtseminar PS</w:t>
            </w:r>
            <w:r w:rsidR="006C602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="00A41381" w:rsidRPr="00686B56">
              <w:rPr>
                <w:rFonts w:ascii="Arial" w:hAnsi="Arial" w:cs="Arial"/>
                <w:b/>
                <w:szCs w:val="24"/>
              </w:rPr>
              <w:t xml:space="preserve"> </w:t>
            </w:r>
            <w:r w:rsidR="006C6024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22263C" w:rsidRPr="00686B56">
              <w:rPr>
                <w:rFonts w:ascii="Arial" w:hAnsi="Arial" w:cs="Arial"/>
                <w:b/>
                <w:szCs w:val="24"/>
              </w:rPr>
              <w:t>Heimat- und Sachkunde</w:t>
            </w:r>
          </w:p>
          <w:p w:rsidR="00200036" w:rsidRPr="00686B56" w:rsidRDefault="00200036" w:rsidP="00E43C7D">
            <w:pPr>
              <w:rPr>
                <w:rFonts w:ascii="Arial" w:hAnsi="Arial" w:cs="Arial"/>
                <w:szCs w:val="24"/>
              </w:rPr>
            </w:pPr>
          </w:p>
          <w:p w:rsidR="00200036" w:rsidRPr="00686B56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686B56">
              <w:rPr>
                <w:rFonts w:ascii="Arial" w:hAnsi="Arial" w:cs="Arial"/>
                <w:b/>
                <w:szCs w:val="24"/>
              </w:rPr>
              <w:t>Thema</w:t>
            </w:r>
            <w:r w:rsidR="0022263C" w:rsidRPr="00686B56">
              <w:rPr>
                <w:rFonts w:ascii="Arial" w:hAnsi="Arial" w:cs="Arial"/>
                <w:b/>
                <w:szCs w:val="24"/>
              </w:rPr>
              <w:t xml:space="preserve">:                     </w:t>
            </w:r>
            <w:r w:rsidRPr="00686B56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A41381" w:rsidRPr="00686B56">
              <w:rPr>
                <w:rFonts w:ascii="Arial" w:hAnsi="Arial" w:cs="Arial"/>
                <w:b/>
                <w:szCs w:val="24"/>
              </w:rPr>
              <w:t xml:space="preserve"> </w:t>
            </w:r>
            <w:r w:rsidR="003308A3" w:rsidRPr="00686B56">
              <w:rPr>
                <w:rFonts w:ascii="Arial" w:hAnsi="Arial" w:cs="Arial"/>
                <w:b/>
                <w:szCs w:val="24"/>
              </w:rPr>
              <w:t>Entwicklung von Raumorientierung und Kartenverständnis</w:t>
            </w:r>
            <w:r w:rsidRPr="00686B56">
              <w:rPr>
                <w:rFonts w:ascii="Arial" w:hAnsi="Arial" w:cs="Arial"/>
                <w:b/>
                <w:szCs w:val="24"/>
              </w:rPr>
              <w:t xml:space="preserve">                                                </w:t>
            </w:r>
          </w:p>
          <w:p w:rsidR="00200036" w:rsidRPr="00686B56" w:rsidRDefault="00200036" w:rsidP="00E43C7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00036" w:rsidRPr="0022263C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613"/>
        <w:gridCol w:w="5813"/>
      </w:tblGrid>
      <w:tr w:rsidR="00200036" w:rsidRPr="00686B56" w:rsidTr="00686B56">
        <w:tc>
          <w:tcPr>
            <w:tcW w:w="8613" w:type="dxa"/>
            <w:shd w:val="clear" w:color="auto" w:fill="CCFF99"/>
          </w:tcPr>
          <w:p w:rsidR="00200036" w:rsidRPr="00686B56" w:rsidRDefault="00200036" w:rsidP="00E43C7D">
            <w:pPr>
              <w:rPr>
                <w:rFonts w:ascii="Arial" w:hAnsi="Arial" w:cs="Arial"/>
                <w:szCs w:val="24"/>
              </w:rPr>
            </w:pPr>
            <w:r w:rsidRPr="00686B56">
              <w:rPr>
                <w:rFonts w:ascii="Arial" w:hAnsi="Arial" w:cs="Arial"/>
                <w:szCs w:val="24"/>
              </w:rPr>
              <w:t>Häufigkeit</w:t>
            </w:r>
            <w:r w:rsidR="0022263C" w:rsidRPr="00686B56">
              <w:rPr>
                <w:rFonts w:ascii="Arial" w:hAnsi="Arial" w:cs="Arial"/>
                <w:szCs w:val="24"/>
              </w:rPr>
              <w:t xml:space="preserve">: </w:t>
            </w:r>
            <w:r w:rsidRPr="00686B56">
              <w:rPr>
                <w:rFonts w:ascii="Arial" w:hAnsi="Arial" w:cs="Arial"/>
                <w:szCs w:val="24"/>
              </w:rPr>
              <w:t xml:space="preserve"> </w:t>
            </w:r>
            <w:r w:rsidRPr="00686B56">
              <w:rPr>
                <w:rFonts w:ascii="Arial" w:hAnsi="Arial" w:cs="Arial"/>
                <w:b/>
                <w:szCs w:val="24"/>
              </w:rPr>
              <w:t>einmalig</w:t>
            </w:r>
          </w:p>
        </w:tc>
        <w:tc>
          <w:tcPr>
            <w:tcW w:w="5813" w:type="dxa"/>
            <w:shd w:val="clear" w:color="auto" w:fill="CCFF99"/>
          </w:tcPr>
          <w:p w:rsidR="00200036" w:rsidRPr="00686B56" w:rsidRDefault="00200036" w:rsidP="00E43C7D">
            <w:pPr>
              <w:rPr>
                <w:rFonts w:ascii="Arial" w:hAnsi="Arial" w:cs="Arial"/>
                <w:szCs w:val="24"/>
              </w:rPr>
            </w:pPr>
            <w:r w:rsidRPr="00686B56">
              <w:rPr>
                <w:rFonts w:ascii="Arial" w:hAnsi="Arial" w:cs="Arial"/>
                <w:szCs w:val="24"/>
              </w:rPr>
              <w:t>Relevanz</w:t>
            </w:r>
            <w:r w:rsidR="0022263C" w:rsidRPr="00686B56">
              <w:rPr>
                <w:rFonts w:ascii="Arial" w:hAnsi="Arial" w:cs="Arial"/>
                <w:szCs w:val="24"/>
              </w:rPr>
              <w:t xml:space="preserve">: </w:t>
            </w:r>
            <w:r w:rsidRPr="00686B56">
              <w:rPr>
                <w:rFonts w:ascii="Arial" w:hAnsi="Arial" w:cs="Arial"/>
                <w:szCs w:val="24"/>
              </w:rPr>
              <w:t xml:space="preserve"> </w:t>
            </w:r>
            <w:r w:rsidRPr="00686B56">
              <w:rPr>
                <w:rFonts w:ascii="Arial" w:hAnsi="Arial" w:cs="Arial"/>
                <w:b/>
                <w:szCs w:val="24"/>
              </w:rPr>
              <w:t>alle Klassenstufen</w:t>
            </w:r>
          </w:p>
        </w:tc>
      </w:tr>
    </w:tbl>
    <w:p w:rsidR="00200036" w:rsidRPr="0022263C" w:rsidRDefault="00200036" w:rsidP="0020003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  <w:gridCol w:w="5813"/>
      </w:tblGrid>
      <w:tr w:rsidR="00200036" w:rsidRPr="00686B56" w:rsidTr="00686B56">
        <w:tc>
          <w:tcPr>
            <w:tcW w:w="2376" w:type="dxa"/>
            <w:shd w:val="clear" w:color="auto" w:fill="CCFF99"/>
          </w:tcPr>
          <w:p w:rsidR="00200036" w:rsidRPr="00686B56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686B56">
              <w:rPr>
                <w:rFonts w:ascii="Arial" w:hAnsi="Arial" w:cs="Arial"/>
                <w:b/>
                <w:szCs w:val="24"/>
              </w:rPr>
              <w:t>Kompetenzbereich</w:t>
            </w:r>
          </w:p>
        </w:tc>
        <w:tc>
          <w:tcPr>
            <w:tcW w:w="6237" w:type="dxa"/>
            <w:shd w:val="clear" w:color="auto" w:fill="CCFF99"/>
          </w:tcPr>
          <w:p w:rsidR="00200036" w:rsidRPr="00686B56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686B56">
              <w:rPr>
                <w:rFonts w:ascii="Arial" w:hAnsi="Arial" w:cs="Arial"/>
                <w:b/>
                <w:szCs w:val="24"/>
              </w:rPr>
              <w:t>Ziele</w:t>
            </w:r>
          </w:p>
        </w:tc>
        <w:tc>
          <w:tcPr>
            <w:tcW w:w="5813" w:type="dxa"/>
            <w:shd w:val="clear" w:color="auto" w:fill="CCFF99"/>
          </w:tcPr>
          <w:p w:rsidR="00200036" w:rsidRPr="00686B56" w:rsidRDefault="00200036" w:rsidP="00E43C7D">
            <w:pPr>
              <w:rPr>
                <w:rFonts w:ascii="Arial" w:hAnsi="Arial" w:cs="Arial"/>
                <w:b/>
                <w:szCs w:val="24"/>
              </w:rPr>
            </w:pPr>
            <w:r w:rsidRPr="00686B56">
              <w:rPr>
                <w:rFonts w:ascii="Arial" w:hAnsi="Arial" w:cs="Arial"/>
                <w:b/>
                <w:szCs w:val="24"/>
              </w:rPr>
              <w:t>Inhaltliche Schwerpunkte</w:t>
            </w:r>
          </w:p>
        </w:tc>
      </w:tr>
      <w:tr w:rsidR="00200036" w:rsidRPr="0022263C" w:rsidTr="00686B56">
        <w:tc>
          <w:tcPr>
            <w:tcW w:w="2376" w:type="dxa"/>
          </w:tcPr>
          <w:p w:rsidR="00200036" w:rsidRPr="0022263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002" w:rsidRDefault="009A4002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036" w:rsidRPr="0022263C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3C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22263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78" w:rsidRPr="0022263C" w:rsidRDefault="00215A78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78" w:rsidRPr="0022263C" w:rsidRDefault="00215A78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22263C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3C">
              <w:rPr>
                <w:rFonts w:ascii="Arial" w:hAnsi="Arial" w:cs="Arial"/>
                <w:b/>
                <w:sz w:val="20"/>
                <w:szCs w:val="20"/>
              </w:rPr>
              <w:t>Erziehen</w:t>
            </w:r>
          </w:p>
          <w:p w:rsidR="00200036" w:rsidRPr="0022263C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2512" w:rsidRPr="0022263C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63C" w:rsidRPr="0022263C" w:rsidRDefault="0022263C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342512" w:rsidRPr="0022263C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A3" w:rsidRPr="0022263C" w:rsidRDefault="003308A3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8A3" w:rsidRPr="0022263C" w:rsidRDefault="003308A3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22263C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3C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:rsidR="00200036" w:rsidRPr="0022263C" w:rsidRDefault="00200036" w:rsidP="00E43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036" w:rsidRPr="0022263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984BEA" w:rsidRDefault="00984BEA" w:rsidP="004B5D25">
            <w:pPr>
              <w:pStyle w:val="Listenabsatz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B5D25" w:rsidRPr="001F20AF" w:rsidRDefault="00200036" w:rsidP="00984BEA">
            <w:pPr>
              <w:pStyle w:val="Listenabsatz"/>
              <w:spacing w:after="0" w:line="240" w:lineRule="auto"/>
              <w:ind w:hanging="686"/>
              <w:rPr>
                <w:rFonts w:ascii="Arial" w:hAnsi="Arial" w:cs="Arial"/>
                <w:b/>
                <w:sz w:val="20"/>
                <w:szCs w:val="20"/>
              </w:rPr>
            </w:pPr>
            <w:r w:rsidRPr="001F20AF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  <w:r w:rsidR="003308A3" w:rsidRPr="001F2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308A3" w:rsidRPr="0022263C" w:rsidRDefault="003308A3" w:rsidP="003308A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>Heimat- und Sachkundestunden  fachgerecht planen</w:t>
            </w:r>
          </w:p>
          <w:p w:rsidR="003308A3" w:rsidRPr="0022263C" w:rsidRDefault="003308A3" w:rsidP="003308A3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22263C">
              <w:rPr>
                <w:sz w:val="20"/>
                <w:szCs w:val="20"/>
              </w:rPr>
              <w:t>fachspezifische Inhalte und  Methoden, Arbeits- und Kommunikationsformen im Unterricht themengerecht anwenden und umsetzen</w:t>
            </w:r>
          </w:p>
          <w:p w:rsidR="003308A3" w:rsidRPr="0022263C" w:rsidRDefault="003308A3" w:rsidP="003308A3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 w:rsidRPr="0022263C">
              <w:rPr>
                <w:sz w:val="20"/>
                <w:szCs w:val="20"/>
              </w:rPr>
              <w:t>sich an der Lebenswirklichkeit der Schüler orientieren und daraus didaktisch- methodische Konsequenzen ableiten</w:t>
            </w:r>
          </w:p>
          <w:p w:rsidR="003308A3" w:rsidRPr="00355B3C" w:rsidRDefault="003308A3" w:rsidP="00355B3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2263C">
              <w:rPr>
                <w:rFonts w:ascii="Arial" w:eastAsiaTheme="minorHAnsi" w:hAnsi="Arial" w:cs="Arial"/>
                <w:sz w:val="20"/>
                <w:szCs w:val="20"/>
              </w:rPr>
              <w:t>den Schülern Lern- und Arbeitsstrategien zum eigenverantwortlichen Lernen vermitteln</w:t>
            </w:r>
          </w:p>
          <w:p w:rsidR="00200036" w:rsidRPr="0022263C" w:rsidRDefault="000E6551" w:rsidP="0022263C">
            <w:pPr>
              <w:pStyle w:val="Anstrich1"/>
              <w:numPr>
                <w:ilvl w:val="0"/>
                <w:numId w:val="7"/>
              </w:numPr>
              <w:tabs>
                <w:tab w:val="clear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Grundsatz der Bildung für nachhaltige Entwicklung berücksichtigen</w:t>
            </w:r>
          </w:p>
          <w:p w:rsidR="003308A3" w:rsidRPr="0022263C" w:rsidRDefault="003308A3" w:rsidP="003308A3">
            <w:pPr>
              <w:pStyle w:val="Listenabsatz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>sich mit neuesten Forschungsergebnissen so wie aktueller Fachliteratur im Bereich der Heimat- und Sachkunde auseinandersetzen</w:t>
            </w:r>
          </w:p>
          <w:p w:rsidR="003308A3" w:rsidRPr="0022263C" w:rsidRDefault="003308A3" w:rsidP="003308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>Lernen an außerschulischen Lernorten zur intensiveren Erschließung der Lebensumwelt der Schüler organisieren</w:t>
            </w:r>
            <w:r w:rsidRPr="0022263C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</w:p>
          <w:p w:rsidR="003308A3" w:rsidRDefault="003308A3" w:rsidP="008E1C7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263C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Arbeitsmittel </w:t>
            </w:r>
            <w:r w:rsidRPr="0022263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zweckdienlich und ökonomisch  einsetzen</w:t>
            </w:r>
          </w:p>
          <w:p w:rsidR="002D7748" w:rsidRPr="0022263C" w:rsidRDefault="002D7748" w:rsidP="002D7748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13" w:type="dxa"/>
          </w:tcPr>
          <w:p w:rsidR="00342512" w:rsidRDefault="00342512" w:rsidP="003308A3">
            <w:pPr>
              <w:pStyle w:val="TabellenInhalt"/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F20AF" w:rsidRPr="0022263C" w:rsidRDefault="001F20AF" w:rsidP="003308A3">
            <w:pPr>
              <w:pStyle w:val="TabellenInhalt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3308A3" w:rsidRPr="0022263C" w:rsidRDefault="003308A3" w:rsidP="003308A3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>Lehrplanschwerpunkte</w:t>
            </w:r>
          </w:p>
          <w:p w:rsidR="003308A3" w:rsidRPr="0022263C" w:rsidRDefault="003308A3" w:rsidP="003308A3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>Fachspezifische Unterrichtsplanung</w:t>
            </w:r>
          </w:p>
          <w:p w:rsidR="003308A3" w:rsidRPr="0022263C" w:rsidRDefault="003308A3" w:rsidP="003308A3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 xml:space="preserve">Von der Wirklichkeit zur Karte </w:t>
            </w:r>
          </w:p>
          <w:p w:rsidR="003308A3" w:rsidRPr="0022263C" w:rsidRDefault="003308A3" w:rsidP="003308A3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>Der Kompass</w:t>
            </w:r>
          </w:p>
          <w:p w:rsidR="003308A3" w:rsidRPr="0022263C" w:rsidRDefault="003308A3" w:rsidP="003308A3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>Techniken der Kartenarbeit</w:t>
            </w:r>
          </w:p>
          <w:p w:rsidR="00342512" w:rsidRPr="0022263C" w:rsidRDefault="003308A3" w:rsidP="00E43C7D">
            <w:pPr>
              <w:pStyle w:val="TabellenInhalt"/>
              <w:numPr>
                <w:ilvl w:val="0"/>
                <w:numId w:val="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 w:rsidRPr="0022263C">
              <w:rPr>
                <w:rFonts w:ascii="Arial" w:hAnsi="Arial"/>
                <w:sz w:val="20"/>
                <w:szCs w:val="20"/>
              </w:rPr>
              <w:t>Bedeutung handlungsorientierten Lernens</w:t>
            </w:r>
          </w:p>
          <w:p w:rsidR="003308A3" w:rsidRPr="0022263C" w:rsidRDefault="003308A3" w:rsidP="003308A3">
            <w:pPr>
              <w:pStyle w:val="Listenabsatz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eastAsiaTheme="minorHAnsi" w:hAnsi="Arial" w:cs="Arial"/>
                <w:sz w:val="20"/>
                <w:szCs w:val="20"/>
              </w:rPr>
              <w:t>Bedeutung und Ausrichtung geografischen Lernens in der Grundschule</w:t>
            </w:r>
          </w:p>
          <w:p w:rsidR="003308A3" w:rsidRPr="0022263C" w:rsidRDefault="003308A3" w:rsidP="003308A3">
            <w:pPr>
              <w:pStyle w:val="Listenabsatz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eastAsiaTheme="minorHAnsi" w:hAnsi="Arial" w:cs="Arial"/>
                <w:sz w:val="20"/>
                <w:szCs w:val="20"/>
              </w:rPr>
              <w:t>Räume- räumliche Hiera</w:t>
            </w:r>
            <w:r w:rsidR="00DA63CE"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Pr="0022263C">
              <w:rPr>
                <w:rFonts w:ascii="Arial" w:eastAsiaTheme="minorHAnsi" w:hAnsi="Arial" w:cs="Arial"/>
                <w:sz w:val="20"/>
                <w:szCs w:val="20"/>
              </w:rPr>
              <w:t>chien (vom Ganzen zum Detail)</w:t>
            </w:r>
          </w:p>
          <w:p w:rsidR="00342512" w:rsidRPr="0022263C" w:rsidRDefault="003308A3" w:rsidP="003308A3">
            <w:pPr>
              <w:pStyle w:val="Listenabsatz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eastAsiaTheme="minorHAnsi" w:hAnsi="Arial" w:cs="Arial"/>
                <w:sz w:val="20"/>
                <w:szCs w:val="20"/>
              </w:rPr>
              <w:t>Heimat als regionaler Lebensraum</w:t>
            </w:r>
          </w:p>
          <w:p w:rsidR="003308A3" w:rsidRPr="0022263C" w:rsidRDefault="003308A3" w:rsidP="003308A3">
            <w:pPr>
              <w:pStyle w:val="Anstrich1"/>
              <w:numPr>
                <w:ilvl w:val="0"/>
                <w:numId w:val="1"/>
              </w:numPr>
              <w:tabs>
                <w:tab w:val="clear" w:pos="1080"/>
              </w:tabs>
              <w:snapToGrid w:val="0"/>
              <w:jc w:val="both"/>
              <w:rPr>
                <w:rFonts w:eastAsiaTheme="minorHAnsi" w:cs="Arial"/>
                <w:sz w:val="20"/>
                <w:szCs w:val="20"/>
              </w:rPr>
            </w:pPr>
            <w:r w:rsidRPr="0022263C">
              <w:rPr>
                <w:sz w:val="20"/>
                <w:szCs w:val="20"/>
              </w:rPr>
              <w:t>Auseinandersetzung mit aktueller Fachliteratur</w:t>
            </w:r>
          </w:p>
          <w:p w:rsidR="008E1C78" w:rsidRPr="0022263C" w:rsidRDefault="003308A3" w:rsidP="008E1C7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 xml:space="preserve">Außerschulische Lernorte als Chance zum Kennenlernen regionaler Besonderheiten </w:t>
            </w:r>
          </w:p>
          <w:p w:rsidR="00342512" w:rsidRPr="0022263C" w:rsidRDefault="003308A3" w:rsidP="008E1C78">
            <w:pPr>
              <w:pStyle w:val="Listenabsatz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>erschließen</w:t>
            </w:r>
          </w:p>
          <w:p w:rsidR="003308A3" w:rsidRPr="0022263C" w:rsidRDefault="003308A3" w:rsidP="00E43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512" w:rsidRPr="0022263C" w:rsidRDefault="00342512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036" w:rsidRPr="0022263C" w:rsidTr="00A96D4E">
        <w:tc>
          <w:tcPr>
            <w:tcW w:w="2376" w:type="dxa"/>
            <w:shd w:val="clear" w:color="auto" w:fill="CCFF99"/>
          </w:tcPr>
          <w:p w:rsidR="00200036" w:rsidRPr="0022263C" w:rsidRDefault="004F20B9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200036" w:rsidRPr="0022263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CCFF99"/>
          </w:tcPr>
          <w:p w:rsidR="00200036" w:rsidRPr="0022263C" w:rsidRDefault="00A96D4E" w:rsidP="00E43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Bringen Sie geeignete</w:t>
            </w:r>
            <w:r w:rsidR="008E1C78" w:rsidRPr="0022263C">
              <w:rPr>
                <w:rFonts w:ascii="Arial" w:hAnsi="Arial" w:cs="Arial"/>
                <w:sz w:val="20"/>
                <w:szCs w:val="20"/>
              </w:rPr>
              <w:t xml:space="preserve"> Medien und Materialien</w:t>
            </w:r>
            <w:r>
              <w:rPr>
                <w:rFonts w:ascii="Arial" w:hAnsi="Arial" w:cs="Arial"/>
                <w:sz w:val="20"/>
                <w:szCs w:val="20"/>
              </w:rPr>
              <w:t xml:space="preserve"> zum Thema mit.</w:t>
            </w:r>
            <w:r w:rsidR="008E1C78" w:rsidRPr="00222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0036" w:rsidRPr="0022263C" w:rsidRDefault="00200036" w:rsidP="00E43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540" w:rsidRPr="0022263C" w:rsidTr="00A96D4E">
        <w:tc>
          <w:tcPr>
            <w:tcW w:w="2376" w:type="dxa"/>
            <w:shd w:val="clear" w:color="auto" w:fill="FFFFFF" w:themeFill="background1"/>
          </w:tcPr>
          <w:p w:rsidR="00077540" w:rsidRPr="0022263C" w:rsidRDefault="00077540" w:rsidP="00E43C7D">
            <w:pPr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>Literatur</w:t>
            </w:r>
          </w:p>
        </w:tc>
        <w:tc>
          <w:tcPr>
            <w:tcW w:w="12050" w:type="dxa"/>
            <w:gridSpan w:val="2"/>
            <w:shd w:val="clear" w:color="auto" w:fill="FFFFFF" w:themeFill="background1"/>
          </w:tcPr>
          <w:p w:rsidR="008E1C78" w:rsidRPr="0022263C" w:rsidRDefault="008E1C78" w:rsidP="008E1C78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263C">
              <w:rPr>
                <w:rFonts w:ascii="Arial" w:hAnsi="Arial" w:cs="Arial"/>
                <w:sz w:val="20"/>
                <w:szCs w:val="20"/>
              </w:rPr>
              <w:t xml:space="preserve">Perspektivrahmen Sachunterricht, GDSU, </w:t>
            </w:r>
            <w:proofErr w:type="spellStart"/>
            <w:r w:rsidRPr="0022263C">
              <w:rPr>
                <w:rFonts w:ascii="Arial" w:hAnsi="Arial" w:cs="Arial"/>
                <w:sz w:val="20"/>
                <w:szCs w:val="20"/>
              </w:rPr>
              <w:t>Klinkhardt</w:t>
            </w:r>
            <w:proofErr w:type="spellEnd"/>
            <w:r w:rsidRPr="0022263C">
              <w:rPr>
                <w:rFonts w:ascii="Arial" w:hAnsi="Arial" w:cs="Arial"/>
                <w:sz w:val="20"/>
                <w:szCs w:val="20"/>
              </w:rPr>
              <w:t xml:space="preserve"> Verlag, 2013</w:t>
            </w:r>
          </w:p>
          <w:p w:rsidR="008E1C78" w:rsidRPr="0022263C" w:rsidRDefault="008E1C78" w:rsidP="0022263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263C">
              <w:rPr>
                <w:rFonts w:ascii="Arial" w:hAnsi="Arial" w:cs="Arial"/>
                <w:bCs/>
                <w:sz w:val="20"/>
                <w:szCs w:val="20"/>
              </w:rPr>
              <w:t>Grundschulunterri</w:t>
            </w:r>
            <w:r w:rsidR="0022263C">
              <w:rPr>
                <w:rFonts w:ascii="Arial" w:hAnsi="Arial" w:cs="Arial"/>
                <w:bCs/>
                <w:sz w:val="20"/>
                <w:szCs w:val="20"/>
              </w:rPr>
              <w:t xml:space="preserve">cht“ 7 - 8, 9/96  St. </w:t>
            </w:r>
            <w:proofErr w:type="spellStart"/>
            <w:r w:rsidR="0022263C">
              <w:rPr>
                <w:rFonts w:ascii="Arial" w:hAnsi="Arial" w:cs="Arial"/>
                <w:bCs/>
                <w:sz w:val="20"/>
                <w:szCs w:val="20"/>
              </w:rPr>
              <w:t>Wittkowske</w:t>
            </w:r>
            <w:proofErr w:type="spellEnd"/>
          </w:p>
          <w:p w:rsidR="008E1C78" w:rsidRPr="0022263C" w:rsidRDefault="008E1C78" w:rsidP="008E1C78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263C">
              <w:rPr>
                <w:rFonts w:ascii="Arial" w:hAnsi="Arial" w:cs="Arial"/>
                <w:bCs/>
                <w:sz w:val="20"/>
                <w:szCs w:val="20"/>
              </w:rPr>
              <w:t>„Praxisbuch handelnder Sachunterricht“ A. Kaiser, Schneider- Verlag</w:t>
            </w:r>
          </w:p>
          <w:p w:rsidR="00077540" w:rsidRDefault="008E1C78" w:rsidP="0022263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263C">
              <w:rPr>
                <w:rFonts w:ascii="Arial" w:hAnsi="Arial" w:cs="Arial"/>
                <w:bCs/>
                <w:sz w:val="20"/>
                <w:szCs w:val="20"/>
              </w:rPr>
              <w:t xml:space="preserve">„Sachkunde kreativ unterrichten: Orientierung im Raum“ H. </w:t>
            </w:r>
            <w:proofErr w:type="spellStart"/>
            <w:r w:rsidRPr="0022263C">
              <w:rPr>
                <w:rFonts w:ascii="Arial" w:hAnsi="Arial" w:cs="Arial"/>
                <w:bCs/>
                <w:sz w:val="20"/>
                <w:szCs w:val="20"/>
              </w:rPr>
              <w:t>Fliegel</w:t>
            </w:r>
            <w:proofErr w:type="spellEnd"/>
            <w:r w:rsidRPr="0022263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2263C">
              <w:rPr>
                <w:rFonts w:ascii="Arial" w:hAnsi="Arial" w:cs="Arial"/>
                <w:bCs/>
                <w:sz w:val="20"/>
                <w:szCs w:val="20"/>
              </w:rPr>
              <w:t xml:space="preserve"> Ursula Schwarz</w:t>
            </w:r>
          </w:p>
          <w:p w:rsidR="002D7748" w:rsidRPr="0022263C" w:rsidRDefault="002D7748" w:rsidP="002D7748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263C" w:rsidRPr="0022263C" w:rsidRDefault="0022263C">
      <w:pPr>
        <w:rPr>
          <w:sz w:val="20"/>
          <w:szCs w:val="20"/>
        </w:rPr>
      </w:pPr>
    </w:p>
    <w:sectPr w:rsidR="0022263C" w:rsidRPr="0022263C" w:rsidSect="00686B56">
      <w:headerReference w:type="default" r:id="rId8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CE" w:rsidRDefault="009915CE" w:rsidP="0022263C">
      <w:pPr>
        <w:spacing w:line="240" w:lineRule="auto"/>
      </w:pPr>
      <w:r>
        <w:separator/>
      </w:r>
    </w:p>
  </w:endnote>
  <w:endnote w:type="continuationSeparator" w:id="0">
    <w:p w:rsidR="009915CE" w:rsidRDefault="009915CE" w:rsidP="00222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CE" w:rsidRDefault="009915CE" w:rsidP="0022263C">
      <w:pPr>
        <w:spacing w:line="240" w:lineRule="auto"/>
      </w:pPr>
      <w:r>
        <w:separator/>
      </w:r>
    </w:p>
  </w:footnote>
  <w:footnote w:type="continuationSeparator" w:id="0">
    <w:p w:rsidR="009915CE" w:rsidRDefault="009915CE" w:rsidP="00222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3C" w:rsidRDefault="0022263C">
    <w:pPr>
      <w:pStyle w:val="Kopfzeile"/>
    </w:pPr>
    <w:r>
      <w:t>Modul</w:t>
    </w:r>
    <w:r>
      <w:tab/>
    </w:r>
    <w:r>
      <w:tab/>
    </w:r>
    <w:r>
      <w:tab/>
    </w:r>
    <w:r>
      <w:tab/>
      <w:t xml:space="preserve">         </w:t>
    </w:r>
    <w:r>
      <w:tab/>
    </w:r>
    <w:r>
      <w:tab/>
    </w:r>
    <w:r>
      <w:tab/>
    </w:r>
    <w:r>
      <w:tab/>
    </w:r>
    <w:r w:rsidR="005879D9">
      <w:t>Unterrichten</w:t>
    </w:r>
  </w:p>
  <w:p w:rsidR="0022263C" w:rsidRDefault="0022263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DB6"/>
    <w:multiLevelType w:val="hybridMultilevel"/>
    <w:tmpl w:val="530C8000"/>
    <w:lvl w:ilvl="0" w:tplc="1A6CE2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83FB8"/>
    <w:multiLevelType w:val="hybridMultilevel"/>
    <w:tmpl w:val="80A0FD10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2C00"/>
    <w:multiLevelType w:val="hybridMultilevel"/>
    <w:tmpl w:val="5F1AE80C"/>
    <w:lvl w:ilvl="0" w:tplc="1A6CE2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23F1"/>
    <w:multiLevelType w:val="multilevel"/>
    <w:tmpl w:val="29864212"/>
    <w:lvl w:ilvl="0">
      <w:start w:val="1"/>
      <w:numFmt w:val="decimal"/>
      <w:pStyle w:val="Anstri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712E44"/>
    <w:multiLevelType w:val="hybridMultilevel"/>
    <w:tmpl w:val="B046ED20"/>
    <w:lvl w:ilvl="0" w:tplc="62BC3B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56A44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69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8B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D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09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89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6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20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E1336"/>
    <w:multiLevelType w:val="hybridMultilevel"/>
    <w:tmpl w:val="50CAAF92"/>
    <w:lvl w:ilvl="0" w:tplc="E924B908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12FA7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00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E1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C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A5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7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3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02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562B6"/>
    <w:multiLevelType w:val="hybridMultilevel"/>
    <w:tmpl w:val="9DD0D068"/>
    <w:lvl w:ilvl="0" w:tplc="97286E4A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98EAE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C1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8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C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B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CB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8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CB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77540"/>
    <w:rsid w:val="000E6551"/>
    <w:rsid w:val="00165713"/>
    <w:rsid w:val="001F20AF"/>
    <w:rsid w:val="00200036"/>
    <w:rsid w:val="00215A78"/>
    <w:rsid w:val="0022263C"/>
    <w:rsid w:val="00263721"/>
    <w:rsid w:val="002D7748"/>
    <w:rsid w:val="003308A3"/>
    <w:rsid w:val="00342512"/>
    <w:rsid w:val="00355B3C"/>
    <w:rsid w:val="00370874"/>
    <w:rsid w:val="00372147"/>
    <w:rsid w:val="004B103E"/>
    <w:rsid w:val="004B5D25"/>
    <w:rsid w:val="004F20B9"/>
    <w:rsid w:val="00563B29"/>
    <w:rsid w:val="005879D9"/>
    <w:rsid w:val="005C0294"/>
    <w:rsid w:val="00686B56"/>
    <w:rsid w:val="006C6024"/>
    <w:rsid w:val="0070749F"/>
    <w:rsid w:val="00726DE1"/>
    <w:rsid w:val="007807E7"/>
    <w:rsid w:val="00797535"/>
    <w:rsid w:val="008332B0"/>
    <w:rsid w:val="00857228"/>
    <w:rsid w:val="00887194"/>
    <w:rsid w:val="008C2C78"/>
    <w:rsid w:val="008E1C78"/>
    <w:rsid w:val="009701C0"/>
    <w:rsid w:val="00984BEA"/>
    <w:rsid w:val="009915CE"/>
    <w:rsid w:val="009A4002"/>
    <w:rsid w:val="00A41381"/>
    <w:rsid w:val="00A96D4E"/>
    <w:rsid w:val="00AA0AC3"/>
    <w:rsid w:val="00AE43BA"/>
    <w:rsid w:val="00B747F7"/>
    <w:rsid w:val="00C3479E"/>
    <w:rsid w:val="00D352C5"/>
    <w:rsid w:val="00DA63CE"/>
    <w:rsid w:val="00E75919"/>
    <w:rsid w:val="00EB3D9C"/>
    <w:rsid w:val="00EE13EF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22263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263C"/>
  </w:style>
  <w:style w:type="paragraph" w:styleId="Fuzeile">
    <w:name w:val="footer"/>
    <w:basedOn w:val="Standard"/>
    <w:link w:val="FuzeileZeichen"/>
    <w:uiPriority w:val="99"/>
    <w:unhideWhenUsed/>
    <w:rsid w:val="0022263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2263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22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2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nstrich1">
    <w:name w:val="Anstrich1"/>
    <w:basedOn w:val="Standard"/>
    <w:rsid w:val="00215A78"/>
    <w:pPr>
      <w:numPr>
        <w:numId w:val="3"/>
      </w:numPr>
      <w:tabs>
        <w:tab w:val="left" w:pos="720"/>
        <w:tab w:val="left" w:pos="1080"/>
      </w:tabs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TabellenInhalt">
    <w:name w:val="Tabellen Inhalt"/>
    <w:basedOn w:val="Standard"/>
    <w:rsid w:val="0034251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22263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2263C"/>
  </w:style>
  <w:style w:type="paragraph" w:styleId="Fuzeile">
    <w:name w:val="footer"/>
    <w:basedOn w:val="Standard"/>
    <w:link w:val="FuzeileZeichen"/>
    <w:uiPriority w:val="99"/>
    <w:unhideWhenUsed/>
    <w:rsid w:val="0022263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2263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22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2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2018-03-22T05:53:00Z</dcterms:created>
  <dcterms:modified xsi:type="dcterms:W3CDTF">2018-03-22T05:53:00Z</dcterms:modified>
</cp:coreProperties>
</file>