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5812"/>
        <w:gridCol w:w="6238"/>
      </w:tblGrid>
      <w:tr w:rsidR="00F469F9" w:rsidRPr="009D3E79" w:rsidTr="002667AE">
        <w:tc>
          <w:tcPr>
            <w:tcW w:w="14426" w:type="dxa"/>
            <w:gridSpan w:val="3"/>
            <w:shd w:val="clear" w:color="auto" w:fill="FFFF00"/>
          </w:tcPr>
          <w:p w:rsidR="00F469F9" w:rsidRPr="00B34C14" w:rsidRDefault="00F469F9" w:rsidP="002667AE">
            <w:pPr>
              <w:spacing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34C14">
              <w:rPr>
                <w:rFonts w:ascii="Arial" w:hAnsi="Arial" w:cs="Arial"/>
                <w:b/>
                <w:sz w:val="22"/>
              </w:rPr>
              <w:t>Wahlpflichtangebot</w:t>
            </w:r>
            <w:r w:rsidRPr="00B34C14">
              <w:rPr>
                <w:rFonts w:ascii="Arial" w:hAnsi="Arial" w:cs="Arial"/>
                <w:b/>
                <w:sz w:val="22"/>
              </w:rPr>
              <w:tab/>
            </w:r>
          </w:p>
          <w:p w:rsidR="00F469F9" w:rsidRPr="00B34C14" w:rsidRDefault="00F469F9" w:rsidP="002667AE">
            <w:pPr>
              <w:spacing w:line="240" w:lineRule="auto"/>
              <w:rPr>
                <w:rFonts w:ascii="Arial" w:hAnsi="Arial" w:cs="Arial"/>
              </w:rPr>
            </w:pPr>
          </w:p>
          <w:p w:rsidR="00F469F9" w:rsidRPr="00B34C14" w:rsidRDefault="00F469F9" w:rsidP="002667AE">
            <w:pPr>
              <w:spacing w:line="240" w:lineRule="auto"/>
              <w:rPr>
                <w:rFonts w:ascii="Arial" w:hAnsi="Arial" w:cs="Arial"/>
                <w:b/>
              </w:rPr>
            </w:pPr>
            <w:r w:rsidRPr="00B34C14">
              <w:rPr>
                <w:rFonts w:ascii="Arial" w:hAnsi="Arial" w:cs="Arial"/>
                <w:b/>
                <w:sz w:val="22"/>
              </w:rPr>
              <w:t>Thema: Mediennutzung und Mediengestaltung</w:t>
            </w:r>
          </w:p>
          <w:p w:rsidR="00F469F9" w:rsidRPr="00B34C14" w:rsidRDefault="00F469F9" w:rsidP="002667A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469F9" w:rsidRPr="009D3E79" w:rsidTr="002667AE">
        <w:tc>
          <w:tcPr>
            <w:tcW w:w="8188" w:type="dxa"/>
            <w:gridSpan w:val="2"/>
            <w:shd w:val="clear" w:color="auto" w:fill="FFFF00"/>
          </w:tcPr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</w:rPr>
            </w:pPr>
            <w:r w:rsidRPr="009D3E79">
              <w:rPr>
                <w:rFonts w:ascii="Arial" w:hAnsi="Arial" w:cs="Arial"/>
                <w:sz w:val="22"/>
              </w:rPr>
              <w:t xml:space="preserve">Häufigkeit: </w:t>
            </w:r>
            <w:r w:rsidRPr="009D3E79">
              <w:rPr>
                <w:rFonts w:ascii="Arial" w:hAnsi="Arial" w:cs="Arial"/>
                <w:b/>
                <w:sz w:val="22"/>
              </w:rPr>
              <w:t>jährlich wiederkehrend</w:t>
            </w:r>
          </w:p>
        </w:tc>
        <w:tc>
          <w:tcPr>
            <w:tcW w:w="6238" w:type="dxa"/>
            <w:shd w:val="clear" w:color="auto" w:fill="FFFF00"/>
          </w:tcPr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</w:rPr>
            </w:pPr>
            <w:r w:rsidRPr="009D3E79">
              <w:rPr>
                <w:rFonts w:ascii="Arial" w:hAnsi="Arial" w:cs="Arial"/>
                <w:sz w:val="22"/>
              </w:rPr>
              <w:t xml:space="preserve">Relevanz: </w:t>
            </w:r>
            <w:r>
              <w:rPr>
                <w:rFonts w:ascii="Arial" w:hAnsi="Arial" w:cs="Arial"/>
                <w:sz w:val="22"/>
              </w:rPr>
              <w:t xml:space="preserve">alle LAA in </w:t>
            </w:r>
            <w:r w:rsidRPr="009D3E79">
              <w:rPr>
                <w:rFonts w:ascii="Arial" w:hAnsi="Arial" w:cs="Arial"/>
                <w:b/>
                <w:sz w:val="22"/>
              </w:rPr>
              <w:t>Klassenstufen 3/ 4</w:t>
            </w:r>
          </w:p>
        </w:tc>
      </w:tr>
      <w:tr w:rsidR="00F469F9" w:rsidRPr="009D3E79" w:rsidTr="002667AE">
        <w:tc>
          <w:tcPr>
            <w:tcW w:w="2376" w:type="dxa"/>
            <w:shd w:val="clear" w:color="auto" w:fill="FFFF00"/>
          </w:tcPr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b/>
              </w:rPr>
            </w:pPr>
            <w:r w:rsidRPr="009D3E79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812" w:type="dxa"/>
            <w:shd w:val="clear" w:color="auto" w:fill="FFFF00"/>
          </w:tcPr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b/>
              </w:rPr>
            </w:pPr>
            <w:r w:rsidRPr="009D3E79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238" w:type="dxa"/>
            <w:shd w:val="clear" w:color="auto" w:fill="FFFF00"/>
          </w:tcPr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b/>
              </w:rPr>
            </w:pPr>
            <w:r w:rsidRPr="009D3E79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F469F9" w:rsidRPr="009D3E79" w:rsidTr="002667AE">
        <w:tc>
          <w:tcPr>
            <w:tcW w:w="2376" w:type="dxa"/>
          </w:tcPr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8A5D0E" w:rsidRDefault="00F469F9" w:rsidP="002667A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5D0E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8A5D0E" w:rsidRDefault="00F469F9" w:rsidP="002667A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5D0E">
              <w:rPr>
                <w:rFonts w:ascii="Arial" w:hAnsi="Arial" w:cs="Arial"/>
                <w:b/>
                <w:sz w:val="20"/>
                <w:szCs w:val="20"/>
              </w:rPr>
              <w:t>Erziehen</w:t>
            </w: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3E79">
              <w:rPr>
                <w:rFonts w:ascii="Arial" w:hAnsi="Arial" w:cs="Arial"/>
                <w:b/>
                <w:sz w:val="20"/>
                <w:szCs w:val="20"/>
              </w:rPr>
              <w:t>Beurteilen</w:t>
            </w: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8A5D0E" w:rsidRDefault="00F469F9" w:rsidP="002667A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5D0E">
              <w:rPr>
                <w:rFonts w:ascii="Arial" w:hAnsi="Arial" w:cs="Arial"/>
                <w:b/>
                <w:sz w:val="20"/>
                <w:szCs w:val="20"/>
              </w:rPr>
              <w:t>Innovieren</w:t>
            </w: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3E79">
              <w:rPr>
                <w:rFonts w:ascii="Arial" w:hAnsi="Arial" w:cs="Arial"/>
                <w:b/>
                <w:sz w:val="20"/>
                <w:szCs w:val="20"/>
              </w:rPr>
              <w:t>Der LAA kann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Phänomene des Sichtbaren und des Bildes ins Zentrum der ganzheitlichen ästhetischen Bildung rücken und befördert damit die Entwicklung der Bildsprachenkompetenz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künstlerisch-ästhetische Herangehensweisen und projektorientierte Arbeitsformen fächerverbindend konzipieren, gestalten, reflektieren und evaluieren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künstlerische Methoden der Welterschließung nutzen und fördert eine forschend-experimentelle Arbeitshaltung sowie kulturelles und künstlerisches Interesse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Fragehaltung und Bereitschaft zur Problemlösung fördern</w:t>
            </w:r>
          </w:p>
          <w:p w:rsidR="00F469F9" w:rsidRPr="008A5D0E" w:rsidRDefault="0036166F" w:rsidP="00F469F9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F469F9" w:rsidRPr="008A5D0E">
              <w:rPr>
                <w:rFonts w:ascii="Arial" w:hAnsi="Arial" w:cs="Arial"/>
                <w:color w:val="000000"/>
                <w:sz w:val="20"/>
                <w:szCs w:val="20"/>
              </w:rPr>
              <w:t>edientechnische Kompetenzen, mediendidaktische Kompetenzen und Kompetenzen zur Einbindung in die Fachdidaktik in Gestaltungsprozessen nutzen</w:t>
            </w:r>
          </w:p>
          <w:p w:rsidR="00F469F9" w:rsidRPr="009D3E79" w:rsidRDefault="00F469F9" w:rsidP="002667AE">
            <w:pPr>
              <w:spacing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8" w:type="dxa"/>
          </w:tcPr>
          <w:p w:rsidR="00F469F9" w:rsidRPr="008A5D0E" w:rsidRDefault="00F469F9" w:rsidP="002667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Fachlicher Schwerpunkt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Kunstbezug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Digitale Medien, visuelle Kommunikation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Audio-visuelle Verfahren der Kommunikation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Vielfalt der Bildsprache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Gestaltungsmittel und Ausdruckswerte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Wirkungen</w:t>
            </w:r>
          </w:p>
          <w:p w:rsidR="00F469F9" w:rsidRPr="008A5D0E" w:rsidRDefault="00F469F9" w:rsidP="002667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Fachdidaktik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Mediennutzung, Mediengestaltung, Medienreflexion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Bildgebende Verfahren kennen lernen und zur Beobachtung und Dokumentation nutzen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Vorgänge veranschaulichen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Informationen gewinnen und nutzen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Einfache Animationsverfahren kennen lernen und nutzen</w:t>
            </w:r>
          </w:p>
          <w:p w:rsidR="00F469F9" w:rsidRPr="008A5D0E" w:rsidRDefault="00F469F9" w:rsidP="00F469F9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D0E">
              <w:rPr>
                <w:rFonts w:ascii="Arial" w:hAnsi="Arial" w:cs="Arial"/>
                <w:color w:val="000000"/>
                <w:sz w:val="20"/>
                <w:szCs w:val="20"/>
              </w:rPr>
              <w:t>Künstlerische Strategien anwenden</w:t>
            </w:r>
          </w:p>
          <w:p w:rsidR="00F469F9" w:rsidRPr="009D3E79" w:rsidRDefault="00F469F9" w:rsidP="002667AE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9F9" w:rsidRPr="009D3E79" w:rsidTr="002667AE">
        <w:trPr>
          <w:trHeight w:val="983"/>
        </w:trPr>
        <w:tc>
          <w:tcPr>
            <w:tcW w:w="2376" w:type="dxa"/>
            <w:shd w:val="clear" w:color="auto" w:fill="FFFF00"/>
          </w:tcPr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D3E79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FFFF00"/>
          </w:tcPr>
          <w:p w:rsidR="00F469F9" w:rsidRPr="008A5D0E" w:rsidRDefault="00F469F9" w:rsidP="00F469F9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A5D0E">
              <w:rPr>
                <w:rFonts w:ascii="Arial" w:hAnsi="Arial" w:cs="Arial"/>
                <w:sz w:val="20"/>
                <w:szCs w:val="20"/>
              </w:rPr>
              <w:t>Medienerfahrungen darstellen</w:t>
            </w:r>
          </w:p>
          <w:p w:rsidR="00F469F9" w:rsidRPr="008A5D0E" w:rsidRDefault="00F469F9" w:rsidP="00F469F9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A5D0E">
              <w:rPr>
                <w:rFonts w:ascii="Arial" w:hAnsi="Arial" w:cs="Arial"/>
                <w:sz w:val="20"/>
                <w:szCs w:val="20"/>
              </w:rPr>
              <w:t>Technische Mittel zur Gestaltung bereitstellen</w:t>
            </w:r>
          </w:p>
          <w:p w:rsidR="00F469F9" w:rsidRPr="009D3E79" w:rsidRDefault="00F469F9" w:rsidP="00F469F9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8A5D0E">
              <w:rPr>
                <w:rFonts w:ascii="Arial" w:hAnsi="Arial" w:cs="Arial"/>
                <w:sz w:val="20"/>
                <w:szCs w:val="20"/>
              </w:rPr>
              <w:t>Mediennutzung bei Grundschulkindern erfragen</w:t>
            </w:r>
          </w:p>
        </w:tc>
      </w:tr>
      <w:tr w:rsidR="00F469F9" w:rsidRPr="009D3E79" w:rsidTr="002667AE">
        <w:trPr>
          <w:trHeight w:val="1137"/>
        </w:trPr>
        <w:tc>
          <w:tcPr>
            <w:tcW w:w="2376" w:type="dxa"/>
          </w:tcPr>
          <w:p w:rsidR="00F469F9" w:rsidRPr="009D3E79" w:rsidRDefault="00F469F9" w:rsidP="002667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D3E79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</w:tcPr>
          <w:p w:rsidR="00F469F9" w:rsidRDefault="00F469F9" w:rsidP="00F469F9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Kirchner, Constanze: Kunst. Didaktik für die Grundschule</w:t>
            </w:r>
          </w:p>
          <w:p w:rsidR="00F469F9" w:rsidRDefault="00736BAD" w:rsidP="00F469F9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Aktuelle </w:t>
            </w:r>
            <w:r w:rsidR="00F469F9">
              <w:rPr>
                <w:rFonts w:ascii="Arial" w:hAnsi="Arial" w:cs="Arial"/>
                <w:sz w:val="20"/>
                <w:szCs w:val="20"/>
              </w:rPr>
              <w:t>Medienpädagogische Literatur</w:t>
            </w:r>
          </w:p>
          <w:p w:rsidR="00736BAD" w:rsidRPr="009D3E79" w:rsidRDefault="00736BAD" w:rsidP="00F469F9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Kursplan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Medienkunde</w:t>
            </w:r>
          </w:p>
        </w:tc>
      </w:tr>
    </w:tbl>
    <w:p w:rsidR="00F469F9" w:rsidRDefault="00F469F9" w:rsidP="00F469F9"/>
    <w:p w:rsidR="001049D1" w:rsidRDefault="001049D1"/>
    <w:sectPr w:rsidR="001049D1" w:rsidSect="008C2C78">
      <w:headerReference w:type="default" r:id="rId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5A" w:rsidRDefault="0096515A" w:rsidP="00571DE9">
      <w:pPr>
        <w:spacing w:line="240" w:lineRule="auto"/>
      </w:pPr>
      <w:r>
        <w:separator/>
      </w:r>
    </w:p>
  </w:endnote>
  <w:endnote w:type="continuationSeparator" w:id="0">
    <w:p w:rsidR="0096515A" w:rsidRDefault="0096515A" w:rsidP="00571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5A" w:rsidRDefault="0096515A" w:rsidP="00571DE9">
      <w:pPr>
        <w:spacing w:line="240" w:lineRule="auto"/>
      </w:pPr>
      <w:r>
        <w:separator/>
      </w:r>
    </w:p>
  </w:footnote>
  <w:footnote w:type="continuationSeparator" w:id="0">
    <w:p w:rsidR="0096515A" w:rsidRDefault="0096515A" w:rsidP="00571D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05" w:rsidRDefault="00F469F9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Beurteilen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24615A9B"/>
    <w:multiLevelType w:val="hybridMultilevel"/>
    <w:tmpl w:val="FBEEA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157B6"/>
    <w:multiLevelType w:val="hybridMultilevel"/>
    <w:tmpl w:val="FD206B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901F76"/>
    <w:multiLevelType w:val="hybridMultilevel"/>
    <w:tmpl w:val="339085F2"/>
    <w:lvl w:ilvl="0" w:tplc="0000000E">
      <w:start w:val="1"/>
      <w:numFmt w:val="bullet"/>
      <w:pStyle w:val="Anstrich1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9F9"/>
    <w:rsid w:val="000E3108"/>
    <w:rsid w:val="001049D1"/>
    <w:rsid w:val="0025221D"/>
    <w:rsid w:val="003320EA"/>
    <w:rsid w:val="0036166F"/>
    <w:rsid w:val="00571DE9"/>
    <w:rsid w:val="00736BAD"/>
    <w:rsid w:val="0096515A"/>
    <w:rsid w:val="00EE5E04"/>
    <w:rsid w:val="00F4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9F9"/>
    <w:pPr>
      <w:spacing w:after="0" w:line="360" w:lineRule="auto"/>
    </w:pPr>
    <w:rPr>
      <w:rFonts w:ascii="Calibri" w:eastAsia="Calibri" w:hAnsi="Calibri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F469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F469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9F9"/>
    <w:rPr>
      <w:rFonts w:ascii="Calibri" w:eastAsia="Calibri" w:hAnsi="Calibri" w:cs="Times New Roman"/>
      <w:sz w:val="24"/>
    </w:rPr>
  </w:style>
  <w:style w:type="paragraph" w:customStyle="1" w:styleId="Anstrich1">
    <w:name w:val="Anstrich1"/>
    <w:basedOn w:val="Standard"/>
    <w:rsid w:val="00F469F9"/>
    <w:pPr>
      <w:widowControl w:val="0"/>
      <w:numPr>
        <w:numId w:val="6"/>
      </w:numPr>
      <w:suppressAutoHyphens/>
      <w:spacing w:line="240" w:lineRule="auto"/>
    </w:pPr>
    <w:rPr>
      <w:rFonts w:ascii="Arial" w:eastAsia="Arial Unicode MS" w:hAnsi="Arial"/>
      <w:kern w:val="1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Company>Frost-RL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5</cp:revision>
  <dcterms:created xsi:type="dcterms:W3CDTF">2015-08-19T10:10:00Z</dcterms:created>
  <dcterms:modified xsi:type="dcterms:W3CDTF">2017-05-23T08:30:00Z</dcterms:modified>
</cp:coreProperties>
</file>