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371"/>
        <w:gridCol w:w="4679"/>
      </w:tblGrid>
      <w:tr w:rsidR="00E72F2A" w:rsidRPr="00E8599E" w14:paraId="26ADCA69" w14:textId="77777777" w:rsidTr="00CE4DC6">
        <w:tc>
          <w:tcPr>
            <w:tcW w:w="14426" w:type="dxa"/>
            <w:gridSpan w:val="3"/>
            <w:shd w:val="clear" w:color="auto" w:fill="FFFF00"/>
          </w:tcPr>
          <w:p w14:paraId="77082064" w14:textId="77777777" w:rsidR="00E72F2A" w:rsidRPr="00E8599E" w:rsidRDefault="00E72F2A" w:rsidP="00CE4DC6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E8599E">
              <w:rPr>
                <w:rFonts w:ascii="Arial" w:hAnsi="Arial" w:cs="Arial"/>
                <w:b/>
                <w:szCs w:val="24"/>
              </w:rPr>
              <w:t xml:space="preserve">Pflichtseminar </w:t>
            </w:r>
            <w:r w:rsidR="006F6A47" w:rsidRPr="00E8599E">
              <w:rPr>
                <w:rFonts w:ascii="Arial" w:hAnsi="Arial" w:cs="Arial"/>
                <w:b/>
                <w:szCs w:val="24"/>
              </w:rPr>
              <w:t xml:space="preserve">    </w:t>
            </w:r>
            <w:r w:rsidRPr="00E8599E">
              <w:rPr>
                <w:rFonts w:ascii="Arial" w:hAnsi="Arial" w:cs="Arial"/>
                <w:b/>
                <w:szCs w:val="24"/>
              </w:rPr>
              <w:t>Kunst</w:t>
            </w:r>
            <w:r w:rsidR="006F6A47" w:rsidRPr="00E8599E">
              <w:rPr>
                <w:rFonts w:ascii="Arial" w:hAnsi="Arial" w:cs="Arial"/>
                <w:b/>
                <w:szCs w:val="24"/>
              </w:rPr>
              <w:t>erziehung</w:t>
            </w:r>
          </w:p>
          <w:p w14:paraId="0DCF86BB" w14:textId="77777777" w:rsidR="00E72F2A" w:rsidRPr="00E8599E" w:rsidRDefault="00E72F2A" w:rsidP="00CE4DC6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E8599E">
              <w:rPr>
                <w:rFonts w:ascii="Arial" w:hAnsi="Arial" w:cs="Arial"/>
                <w:b/>
                <w:szCs w:val="24"/>
              </w:rPr>
              <w:tab/>
            </w:r>
          </w:p>
          <w:p w14:paraId="6D707318" w14:textId="77777777" w:rsidR="00E72F2A" w:rsidRPr="00E8599E" w:rsidRDefault="00E72F2A" w:rsidP="00CE4DC6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E8599E">
              <w:rPr>
                <w:rFonts w:ascii="Arial" w:hAnsi="Arial" w:cs="Arial"/>
                <w:b/>
                <w:szCs w:val="24"/>
              </w:rPr>
              <w:t>Thema: Grundpositionen der Fachdidaktik, Unterrichtsplanung im Kunstunterricht</w:t>
            </w:r>
          </w:p>
          <w:p w14:paraId="0DFC64A5" w14:textId="77777777" w:rsidR="00E72F2A" w:rsidRPr="00E8599E" w:rsidRDefault="00E72F2A" w:rsidP="00CE4DC6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E72F2A" w:rsidRPr="00E8599E" w14:paraId="51A43319" w14:textId="77777777" w:rsidTr="00CE4DC6">
        <w:tc>
          <w:tcPr>
            <w:tcW w:w="9747" w:type="dxa"/>
            <w:gridSpan w:val="2"/>
            <w:shd w:val="clear" w:color="auto" w:fill="FFFF00"/>
          </w:tcPr>
          <w:p w14:paraId="743AE805" w14:textId="77777777" w:rsidR="00E72F2A" w:rsidRPr="00E8599E" w:rsidRDefault="00E72F2A" w:rsidP="00CE4DC6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E8599E">
              <w:rPr>
                <w:rFonts w:ascii="Arial" w:hAnsi="Arial" w:cs="Arial"/>
                <w:szCs w:val="24"/>
              </w:rPr>
              <w:t xml:space="preserve">Häufigkeit: </w:t>
            </w:r>
            <w:r w:rsidRPr="00E8599E">
              <w:rPr>
                <w:rFonts w:ascii="Arial" w:hAnsi="Arial" w:cs="Arial"/>
                <w:b/>
                <w:szCs w:val="24"/>
              </w:rPr>
              <w:t>halbjährlich wiederkehrend</w:t>
            </w:r>
          </w:p>
        </w:tc>
        <w:tc>
          <w:tcPr>
            <w:tcW w:w="4679" w:type="dxa"/>
            <w:shd w:val="clear" w:color="auto" w:fill="FFFF00"/>
          </w:tcPr>
          <w:p w14:paraId="12E40BC5" w14:textId="77777777" w:rsidR="00E72F2A" w:rsidRPr="00E8599E" w:rsidRDefault="00E72F2A" w:rsidP="00CE4DC6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E8599E">
              <w:rPr>
                <w:rFonts w:ascii="Arial" w:hAnsi="Arial" w:cs="Arial"/>
                <w:szCs w:val="24"/>
              </w:rPr>
              <w:t xml:space="preserve">Relevanz: </w:t>
            </w:r>
            <w:r w:rsidRPr="00E8599E">
              <w:rPr>
                <w:rFonts w:ascii="Arial" w:hAnsi="Arial" w:cs="Arial"/>
                <w:b/>
                <w:szCs w:val="24"/>
              </w:rPr>
              <w:t xml:space="preserve">alle LAA mit </w:t>
            </w:r>
            <w:proofErr w:type="spellStart"/>
            <w:r w:rsidRPr="00E8599E">
              <w:rPr>
                <w:rFonts w:ascii="Arial" w:hAnsi="Arial" w:cs="Arial"/>
                <w:b/>
                <w:szCs w:val="24"/>
              </w:rPr>
              <w:t>WFKunst</w:t>
            </w:r>
            <w:proofErr w:type="spellEnd"/>
          </w:p>
        </w:tc>
      </w:tr>
      <w:tr w:rsidR="00E72F2A" w:rsidRPr="00E8599E" w14:paraId="335AF653" w14:textId="77777777" w:rsidTr="00CE4DC6">
        <w:tc>
          <w:tcPr>
            <w:tcW w:w="2376" w:type="dxa"/>
            <w:shd w:val="clear" w:color="auto" w:fill="FFFF00"/>
          </w:tcPr>
          <w:p w14:paraId="23491835" w14:textId="77777777" w:rsidR="00E72F2A" w:rsidRPr="00E8599E" w:rsidRDefault="00E72F2A" w:rsidP="00CE4DC6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E8599E">
              <w:rPr>
                <w:rFonts w:ascii="Arial" w:hAnsi="Arial" w:cs="Arial"/>
                <w:b/>
                <w:szCs w:val="24"/>
              </w:rPr>
              <w:t>Kompetenzbereich</w:t>
            </w:r>
          </w:p>
        </w:tc>
        <w:tc>
          <w:tcPr>
            <w:tcW w:w="7371" w:type="dxa"/>
            <w:shd w:val="clear" w:color="auto" w:fill="FFFF00"/>
          </w:tcPr>
          <w:p w14:paraId="46325FBA" w14:textId="77777777" w:rsidR="00E72F2A" w:rsidRPr="00E8599E" w:rsidRDefault="00E72F2A" w:rsidP="00CE4DC6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E8599E">
              <w:rPr>
                <w:rFonts w:ascii="Arial" w:hAnsi="Arial" w:cs="Arial"/>
                <w:b/>
                <w:szCs w:val="24"/>
              </w:rPr>
              <w:t>Ziele</w:t>
            </w:r>
          </w:p>
        </w:tc>
        <w:tc>
          <w:tcPr>
            <w:tcW w:w="4679" w:type="dxa"/>
            <w:shd w:val="clear" w:color="auto" w:fill="FFFF00"/>
          </w:tcPr>
          <w:p w14:paraId="158F3E6F" w14:textId="77777777" w:rsidR="00E72F2A" w:rsidRPr="00E8599E" w:rsidRDefault="00E72F2A" w:rsidP="00CE4DC6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E8599E">
              <w:rPr>
                <w:rFonts w:ascii="Arial" w:hAnsi="Arial" w:cs="Arial"/>
                <w:b/>
                <w:szCs w:val="24"/>
              </w:rPr>
              <w:t>Inhaltliche Schwerpunkte</w:t>
            </w:r>
          </w:p>
        </w:tc>
      </w:tr>
      <w:tr w:rsidR="00E72F2A" w:rsidRPr="005608E1" w14:paraId="10965F5F" w14:textId="77777777" w:rsidTr="00CE4DC6">
        <w:tc>
          <w:tcPr>
            <w:tcW w:w="2376" w:type="dxa"/>
          </w:tcPr>
          <w:p w14:paraId="43A8AB5D" w14:textId="77777777" w:rsidR="00E72F2A" w:rsidRPr="005608E1" w:rsidRDefault="00E72F2A" w:rsidP="00CE4DC6">
            <w:pPr>
              <w:spacing w:line="240" w:lineRule="auto"/>
              <w:rPr>
                <w:rFonts w:ascii="Arial" w:hAnsi="Arial" w:cs="Arial"/>
              </w:rPr>
            </w:pPr>
          </w:p>
          <w:p w14:paraId="38C2E720" w14:textId="77777777" w:rsidR="00E72F2A" w:rsidRPr="005608E1" w:rsidRDefault="00E72F2A" w:rsidP="00CE4DC6">
            <w:pPr>
              <w:spacing w:line="240" w:lineRule="auto"/>
              <w:rPr>
                <w:rFonts w:ascii="Arial" w:hAnsi="Arial" w:cs="Arial"/>
              </w:rPr>
            </w:pPr>
          </w:p>
          <w:p w14:paraId="28299663" w14:textId="77777777" w:rsidR="00E72F2A" w:rsidRPr="005608E1" w:rsidRDefault="00E72F2A" w:rsidP="00CE4DC6">
            <w:pPr>
              <w:spacing w:line="240" w:lineRule="auto"/>
              <w:rPr>
                <w:rFonts w:ascii="Arial" w:hAnsi="Arial" w:cs="Arial"/>
                <w:b/>
              </w:rPr>
            </w:pPr>
            <w:r w:rsidRPr="005608E1">
              <w:rPr>
                <w:rFonts w:ascii="Arial" w:hAnsi="Arial" w:cs="Arial"/>
                <w:b/>
                <w:sz w:val="22"/>
              </w:rPr>
              <w:t>Unterrichten</w:t>
            </w:r>
          </w:p>
          <w:p w14:paraId="5E7B0CAF" w14:textId="77777777" w:rsidR="00E72F2A" w:rsidRPr="005608E1" w:rsidRDefault="00E72F2A" w:rsidP="00CE4DC6">
            <w:pPr>
              <w:spacing w:line="240" w:lineRule="auto"/>
              <w:rPr>
                <w:rFonts w:ascii="Arial" w:hAnsi="Arial" w:cs="Arial"/>
              </w:rPr>
            </w:pPr>
          </w:p>
          <w:p w14:paraId="31A282AC" w14:textId="77777777" w:rsidR="00E72F2A" w:rsidRPr="005608E1" w:rsidRDefault="00E72F2A" w:rsidP="00CE4DC6">
            <w:pPr>
              <w:spacing w:line="240" w:lineRule="auto"/>
              <w:rPr>
                <w:rFonts w:ascii="Arial" w:hAnsi="Arial" w:cs="Arial"/>
                <w:b/>
              </w:rPr>
            </w:pPr>
            <w:r w:rsidRPr="005608E1">
              <w:rPr>
                <w:rFonts w:ascii="Arial" w:hAnsi="Arial" w:cs="Arial"/>
                <w:b/>
                <w:sz w:val="22"/>
              </w:rPr>
              <w:t>Erziehen</w:t>
            </w:r>
          </w:p>
          <w:p w14:paraId="427BC5F1" w14:textId="77777777" w:rsidR="00E72F2A" w:rsidRPr="005608E1" w:rsidRDefault="00E72F2A" w:rsidP="00CE4DC6">
            <w:pPr>
              <w:spacing w:line="240" w:lineRule="auto"/>
              <w:rPr>
                <w:rFonts w:ascii="Arial" w:hAnsi="Arial" w:cs="Arial"/>
              </w:rPr>
            </w:pPr>
          </w:p>
          <w:p w14:paraId="21659701" w14:textId="77777777" w:rsidR="00E72F2A" w:rsidRPr="005608E1" w:rsidRDefault="00E72F2A" w:rsidP="00CE4DC6">
            <w:pPr>
              <w:spacing w:line="240" w:lineRule="auto"/>
              <w:rPr>
                <w:rFonts w:ascii="Arial" w:hAnsi="Arial" w:cs="Arial"/>
                <w:b/>
              </w:rPr>
            </w:pPr>
            <w:r w:rsidRPr="005608E1">
              <w:rPr>
                <w:rFonts w:ascii="Arial" w:hAnsi="Arial" w:cs="Arial"/>
                <w:b/>
                <w:sz w:val="22"/>
              </w:rPr>
              <w:t>Beurteilen</w:t>
            </w:r>
          </w:p>
          <w:p w14:paraId="515EBCC8" w14:textId="77777777" w:rsidR="00E72F2A" w:rsidRPr="005608E1" w:rsidRDefault="00E72F2A" w:rsidP="00CE4DC6">
            <w:pPr>
              <w:spacing w:line="240" w:lineRule="auto"/>
              <w:rPr>
                <w:rFonts w:ascii="Arial" w:hAnsi="Arial" w:cs="Arial"/>
              </w:rPr>
            </w:pPr>
          </w:p>
          <w:p w14:paraId="3A7D2012" w14:textId="77777777" w:rsidR="00E72F2A" w:rsidRPr="005608E1" w:rsidRDefault="00E72F2A" w:rsidP="00CE4DC6">
            <w:pPr>
              <w:spacing w:line="240" w:lineRule="auto"/>
              <w:rPr>
                <w:rFonts w:ascii="Arial" w:hAnsi="Arial" w:cs="Arial"/>
                <w:b/>
              </w:rPr>
            </w:pPr>
            <w:r w:rsidRPr="005608E1">
              <w:rPr>
                <w:rFonts w:ascii="Arial" w:hAnsi="Arial" w:cs="Arial"/>
                <w:b/>
                <w:sz w:val="22"/>
              </w:rPr>
              <w:t>Innovieren</w:t>
            </w:r>
          </w:p>
          <w:p w14:paraId="6D441D17" w14:textId="77777777" w:rsidR="00E72F2A" w:rsidRPr="005608E1" w:rsidRDefault="00E72F2A" w:rsidP="00CE4DC6">
            <w:pPr>
              <w:spacing w:line="240" w:lineRule="auto"/>
              <w:rPr>
                <w:rFonts w:ascii="Arial" w:hAnsi="Arial" w:cs="Arial"/>
              </w:rPr>
            </w:pPr>
          </w:p>
          <w:p w14:paraId="691CF14A" w14:textId="77777777" w:rsidR="00E72F2A" w:rsidRPr="005608E1" w:rsidRDefault="00E72F2A" w:rsidP="00CE4DC6">
            <w:pPr>
              <w:spacing w:line="240" w:lineRule="auto"/>
              <w:rPr>
                <w:rFonts w:ascii="Arial" w:hAnsi="Arial" w:cs="Arial"/>
              </w:rPr>
            </w:pPr>
          </w:p>
          <w:p w14:paraId="1661A07E" w14:textId="77777777" w:rsidR="00E72F2A" w:rsidRPr="005608E1" w:rsidRDefault="00E72F2A" w:rsidP="00CE4DC6">
            <w:pPr>
              <w:spacing w:line="240" w:lineRule="auto"/>
              <w:rPr>
                <w:rFonts w:ascii="Arial" w:hAnsi="Arial" w:cs="Arial"/>
              </w:rPr>
            </w:pPr>
          </w:p>
          <w:p w14:paraId="3A56B7DF" w14:textId="77777777" w:rsidR="00E72F2A" w:rsidRPr="005608E1" w:rsidRDefault="00E72F2A" w:rsidP="00CE4DC6">
            <w:pPr>
              <w:spacing w:line="240" w:lineRule="auto"/>
              <w:rPr>
                <w:rFonts w:ascii="Arial" w:hAnsi="Arial" w:cs="Arial"/>
              </w:rPr>
            </w:pPr>
          </w:p>
          <w:p w14:paraId="2BD8C566" w14:textId="77777777" w:rsidR="00E72F2A" w:rsidRPr="005608E1" w:rsidRDefault="00E72F2A" w:rsidP="00CE4DC6">
            <w:pPr>
              <w:spacing w:line="240" w:lineRule="auto"/>
              <w:rPr>
                <w:rFonts w:ascii="Arial" w:hAnsi="Arial" w:cs="Arial"/>
              </w:rPr>
            </w:pPr>
          </w:p>
          <w:p w14:paraId="3619964C" w14:textId="77777777" w:rsidR="00E72F2A" w:rsidRPr="005608E1" w:rsidRDefault="00E72F2A" w:rsidP="00CE4DC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0EA7BCF3" w14:textId="77777777" w:rsidR="00E72F2A" w:rsidRPr="005608E1" w:rsidRDefault="00E72F2A" w:rsidP="00CE4DC6">
            <w:pPr>
              <w:spacing w:line="240" w:lineRule="auto"/>
              <w:rPr>
                <w:rFonts w:ascii="Arial" w:hAnsi="Arial" w:cs="Arial"/>
                <w:b/>
              </w:rPr>
            </w:pPr>
            <w:r w:rsidRPr="005608E1">
              <w:rPr>
                <w:rFonts w:ascii="Arial" w:hAnsi="Arial" w:cs="Arial"/>
                <w:b/>
                <w:sz w:val="22"/>
              </w:rPr>
              <w:t>Der LAA kann</w:t>
            </w:r>
          </w:p>
          <w:p w14:paraId="540879DD" w14:textId="77777777" w:rsidR="00E72F2A" w:rsidRPr="005608E1" w:rsidRDefault="00E72F2A" w:rsidP="00E72F2A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>Quellen des Unterrichts erschließen</w:t>
            </w:r>
          </w:p>
          <w:p w14:paraId="6437E6FA" w14:textId="77777777" w:rsidR="00E72F2A" w:rsidRPr="005608E1" w:rsidRDefault="00E72F2A" w:rsidP="00E72F2A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>kompetent mit schulrechtlichen und, schulorganisatorischen Planungsunterlagen agieren</w:t>
            </w:r>
          </w:p>
          <w:p w14:paraId="4FA500E7" w14:textId="77777777" w:rsidR="00E72F2A" w:rsidRPr="005608E1" w:rsidRDefault="00E72F2A" w:rsidP="00E72F2A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iCs/>
              </w:rPr>
            </w:pPr>
            <w:r w:rsidRPr="005608E1">
              <w:rPr>
                <w:rFonts w:ascii="Arial" w:hAnsi="Arial" w:cs="Arial"/>
                <w:iCs/>
                <w:sz w:val="22"/>
              </w:rPr>
              <w:t>zielgruppenorientierte didaktische, fachdidaktische und pädagogische Konzepte und Methoden fachlich korrekt anwenden</w:t>
            </w:r>
          </w:p>
          <w:p w14:paraId="08206FF8" w14:textId="77777777" w:rsidR="00E72F2A" w:rsidRPr="005608E1" w:rsidRDefault="00E72F2A" w:rsidP="00E72F2A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>f</w:t>
            </w:r>
            <w:r w:rsidRPr="005608E1">
              <w:rPr>
                <w:rFonts w:ascii="Arial" w:hAnsi="Arial" w:cs="Arial"/>
                <w:iCs/>
                <w:sz w:val="22"/>
              </w:rPr>
              <w:t>ormale Vorgaben/Aspekte/Kriterien einhalten</w:t>
            </w:r>
          </w:p>
          <w:p w14:paraId="5F742C99" w14:textId="77777777" w:rsidR="00B00E98" w:rsidRPr="005608E1" w:rsidRDefault="00E72F2A" w:rsidP="00E72F2A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>verschiedene fachdidaktische  Herangehensweisen und projektorientierte Arbeitsformen fächerverbindend konzipieren, gestalten</w:t>
            </w:r>
            <w:r w:rsidR="00B00E98" w:rsidRPr="005608E1">
              <w:rPr>
                <w:rFonts w:ascii="Arial" w:hAnsi="Arial" w:cs="Arial"/>
                <w:sz w:val="22"/>
              </w:rPr>
              <w:t xml:space="preserve"> und reflektieren</w:t>
            </w:r>
          </w:p>
          <w:p w14:paraId="06DFC992" w14:textId="77777777" w:rsidR="00E72F2A" w:rsidRPr="005608E1" w:rsidRDefault="00E72F2A" w:rsidP="00E72F2A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>Interesse, Fragehaltung und Bereitschaft zur Problemlösung fördern</w:t>
            </w:r>
          </w:p>
          <w:p w14:paraId="52448D4D" w14:textId="77777777" w:rsidR="00E72F2A" w:rsidRPr="005608E1" w:rsidRDefault="00E72F2A" w:rsidP="00E72F2A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>Technische, organisatorische, fachdidaktische Kompetenzen anwenden</w:t>
            </w:r>
          </w:p>
          <w:p w14:paraId="2AEDA3B5" w14:textId="77777777" w:rsidR="00B00E98" w:rsidRPr="005608E1" w:rsidRDefault="00B00E98" w:rsidP="00943FDB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 xml:space="preserve">mit  </w:t>
            </w:r>
            <w:r w:rsidR="00943FDB" w:rsidRPr="005608E1">
              <w:rPr>
                <w:rFonts w:ascii="Arial" w:hAnsi="Arial" w:cs="Arial"/>
                <w:sz w:val="22"/>
              </w:rPr>
              <w:t xml:space="preserve">Schülern, </w:t>
            </w:r>
            <w:r w:rsidRPr="005608E1">
              <w:rPr>
                <w:rFonts w:ascii="Arial" w:hAnsi="Arial" w:cs="Arial"/>
                <w:sz w:val="22"/>
              </w:rPr>
              <w:t xml:space="preserve">Kollegen, Eltern, Partnern, Experten </w:t>
            </w:r>
            <w:r w:rsidR="00943FDB" w:rsidRPr="005608E1">
              <w:rPr>
                <w:rFonts w:ascii="Arial" w:hAnsi="Arial" w:cs="Arial"/>
                <w:sz w:val="22"/>
              </w:rPr>
              <w:t xml:space="preserve">konstruktiv </w:t>
            </w:r>
            <w:r w:rsidR="00726351" w:rsidRPr="005608E1">
              <w:rPr>
                <w:rFonts w:ascii="Arial" w:hAnsi="Arial" w:cs="Arial"/>
                <w:sz w:val="22"/>
              </w:rPr>
              <w:t xml:space="preserve">und sinnstiftend </w:t>
            </w:r>
            <w:r w:rsidR="00943FDB" w:rsidRPr="005608E1">
              <w:rPr>
                <w:rFonts w:ascii="Arial" w:hAnsi="Arial" w:cs="Arial"/>
                <w:sz w:val="22"/>
              </w:rPr>
              <w:t>kommunizieren</w:t>
            </w:r>
          </w:p>
        </w:tc>
        <w:tc>
          <w:tcPr>
            <w:tcW w:w="4679" w:type="dxa"/>
          </w:tcPr>
          <w:p w14:paraId="79AE1D55" w14:textId="77777777" w:rsidR="00E72F2A" w:rsidRPr="005608E1" w:rsidRDefault="00E72F2A" w:rsidP="00B00E98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5608E1">
              <w:rPr>
                <w:rFonts w:ascii="Arial" w:hAnsi="Arial" w:cs="Arial"/>
                <w:sz w:val="22"/>
                <w:u w:val="single"/>
              </w:rPr>
              <w:t>Fachlicher Schwerpunkt</w:t>
            </w:r>
          </w:p>
          <w:p w14:paraId="27A84A21" w14:textId="77777777" w:rsidR="00E72F2A" w:rsidRPr="005608E1" w:rsidRDefault="00E72F2A" w:rsidP="00B00E98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>Bezug zur Fachwissenschaft Kunst</w:t>
            </w:r>
          </w:p>
          <w:p w14:paraId="7E309E63" w14:textId="77777777" w:rsidR="00E72F2A" w:rsidRPr="005608E1" w:rsidRDefault="00E72F2A" w:rsidP="00B00E98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>Eigene künstlerische Praxis</w:t>
            </w:r>
          </w:p>
          <w:p w14:paraId="2A394A55" w14:textId="77777777" w:rsidR="00E72F2A" w:rsidRPr="005608E1" w:rsidRDefault="00E72F2A" w:rsidP="00B00E98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>Planungsgrundlagen</w:t>
            </w:r>
          </w:p>
          <w:p w14:paraId="72E556D9" w14:textId="77777777" w:rsidR="00E72F2A" w:rsidRPr="005608E1" w:rsidRDefault="00E72F2A" w:rsidP="00B00E98">
            <w:pPr>
              <w:pStyle w:val="Listenabsatz"/>
              <w:spacing w:line="240" w:lineRule="auto"/>
              <w:ind w:left="360"/>
              <w:rPr>
                <w:rFonts w:ascii="Arial" w:hAnsi="Arial" w:cs="Arial"/>
              </w:rPr>
            </w:pPr>
          </w:p>
          <w:p w14:paraId="6341B6F8" w14:textId="77777777" w:rsidR="00E72F2A" w:rsidRPr="005608E1" w:rsidRDefault="00E72F2A" w:rsidP="00B00E98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5608E1">
              <w:rPr>
                <w:rFonts w:ascii="Arial" w:hAnsi="Arial" w:cs="Arial"/>
                <w:sz w:val="22"/>
                <w:u w:val="single"/>
              </w:rPr>
              <w:t>Fachdidaktik</w:t>
            </w:r>
          </w:p>
          <w:p w14:paraId="6B1536E9" w14:textId="77777777" w:rsidR="00B00E98" w:rsidRPr="005608E1" w:rsidRDefault="00B00E98" w:rsidP="00B00E98">
            <w:pPr>
              <w:pStyle w:val="Listenabsatz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>Aktuelle Fachdidaktische Grundsätze</w:t>
            </w:r>
          </w:p>
          <w:p w14:paraId="27E87B49" w14:textId="77777777" w:rsidR="00E72F2A" w:rsidRPr="005608E1" w:rsidRDefault="00E72F2A" w:rsidP="00B00E98">
            <w:pPr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u w:val="single"/>
              </w:rPr>
            </w:pPr>
            <w:r w:rsidRPr="005608E1">
              <w:rPr>
                <w:rFonts w:ascii="Arial" w:hAnsi="Arial" w:cs="Arial"/>
                <w:sz w:val="22"/>
              </w:rPr>
              <w:t>Wege des Erkennens durch  Erkunden und Problemlösen</w:t>
            </w:r>
          </w:p>
          <w:p w14:paraId="1CCE7610" w14:textId="77777777" w:rsidR="00B00E98" w:rsidRPr="005608E1" w:rsidRDefault="00E72F2A" w:rsidP="00B00E98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>Artikulationsmodelle</w:t>
            </w:r>
          </w:p>
          <w:p w14:paraId="379415C9" w14:textId="77777777" w:rsidR="00B00E98" w:rsidRPr="005608E1" w:rsidRDefault="00B00E98" w:rsidP="00B00E98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 xml:space="preserve"> Lernvoraussetzungsanalyse</w:t>
            </w:r>
          </w:p>
          <w:p w14:paraId="47148EEB" w14:textId="77777777" w:rsidR="00E72F2A" w:rsidRPr="005608E1" w:rsidRDefault="00B00E98" w:rsidP="00B00E98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>Lernziele</w:t>
            </w:r>
          </w:p>
          <w:p w14:paraId="7ABBB179" w14:textId="77777777" w:rsidR="00E72F2A" w:rsidRPr="005608E1" w:rsidRDefault="00E72F2A" w:rsidP="00B00E98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>Planungszusammenhänge erkennen und herstellen</w:t>
            </w:r>
          </w:p>
          <w:p w14:paraId="0D946293" w14:textId="77777777" w:rsidR="00E72F2A" w:rsidRPr="005608E1" w:rsidRDefault="00E72F2A" w:rsidP="006F6A47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>Organisation, Materialbereitstellung</w:t>
            </w:r>
          </w:p>
        </w:tc>
      </w:tr>
      <w:tr w:rsidR="00E72F2A" w:rsidRPr="005608E1" w14:paraId="2702881F" w14:textId="77777777" w:rsidTr="00CE4DC6">
        <w:trPr>
          <w:trHeight w:val="983"/>
        </w:trPr>
        <w:tc>
          <w:tcPr>
            <w:tcW w:w="2376" w:type="dxa"/>
            <w:shd w:val="clear" w:color="auto" w:fill="FFFF00"/>
          </w:tcPr>
          <w:p w14:paraId="73D57B4D" w14:textId="77777777" w:rsidR="00E72F2A" w:rsidRPr="005608E1" w:rsidRDefault="00E72F2A" w:rsidP="00CE4DC6">
            <w:p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>Vorbereitung</w:t>
            </w:r>
          </w:p>
        </w:tc>
        <w:tc>
          <w:tcPr>
            <w:tcW w:w="12050" w:type="dxa"/>
            <w:gridSpan w:val="2"/>
            <w:shd w:val="clear" w:color="auto" w:fill="FFFF00"/>
          </w:tcPr>
          <w:p w14:paraId="5FE8373A" w14:textId="77777777" w:rsidR="00E72F2A" w:rsidRPr="005608E1" w:rsidRDefault="00E72F2A" w:rsidP="00CE4DC6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>Handout ausdrucken und mitbringen</w:t>
            </w:r>
          </w:p>
          <w:p w14:paraId="6A9B8874" w14:textId="77777777" w:rsidR="00E72F2A" w:rsidRPr="005608E1" w:rsidRDefault="00E72F2A" w:rsidP="00CE4DC6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>Eigene Planungspraxis reflektieren</w:t>
            </w:r>
          </w:p>
          <w:p w14:paraId="6BCEC8EB" w14:textId="77777777" w:rsidR="00E72F2A" w:rsidRPr="005608E1" w:rsidRDefault="00E72F2A" w:rsidP="00CE4DC6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>Unterrichtsentwürfe mitbringen</w:t>
            </w:r>
          </w:p>
          <w:p w14:paraId="76FEC618" w14:textId="77777777" w:rsidR="00E72F2A" w:rsidRPr="005608E1" w:rsidRDefault="00E72F2A" w:rsidP="00CE4DC6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proofErr w:type="spellStart"/>
            <w:r w:rsidRPr="005608E1">
              <w:rPr>
                <w:rFonts w:ascii="Arial" w:hAnsi="Arial" w:cs="Arial"/>
                <w:sz w:val="22"/>
              </w:rPr>
              <w:t>Lernstandsuntersuchungen</w:t>
            </w:r>
            <w:proofErr w:type="spellEnd"/>
            <w:r w:rsidRPr="005608E1">
              <w:rPr>
                <w:rFonts w:ascii="Arial" w:hAnsi="Arial" w:cs="Arial"/>
                <w:sz w:val="22"/>
              </w:rPr>
              <w:t xml:space="preserve"> anstellen</w:t>
            </w:r>
          </w:p>
        </w:tc>
      </w:tr>
      <w:tr w:rsidR="00E72F2A" w:rsidRPr="005608E1" w14:paraId="1949846F" w14:textId="77777777" w:rsidTr="00CE4DC6">
        <w:trPr>
          <w:trHeight w:val="1137"/>
        </w:trPr>
        <w:tc>
          <w:tcPr>
            <w:tcW w:w="2376" w:type="dxa"/>
          </w:tcPr>
          <w:p w14:paraId="272CDB6A" w14:textId="77777777" w:rsidR="00E72F2A" w:rsidRPr="005608E1" w:rsidRDefault="00E72F2A" w:rsidP="00CE4DC6">
            <w:p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>Literaturliste</w:t>
            </w:r>
          </w:p>
        </w:tc>
        <w:tc>
          <w:tcPr>
            <w:tcW w:w="12050" w:type="dxa"/>
            <w:gridSpan w:val="2"/>
          </w:tcPr>
          <w:p w14:paraId="7EEA364A" w14:textId="77777777" w:rsidR="00726351" w:rsidRPr="005608E1" w:rsidRDefault="00726351" w:rsidP="00726351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>(Hrsg.) Kirchner, Constanze:  Kunst. Didaktik in der Grundschule. Cornelsen: Berlin, 2013</w:t>
            </w:r>
          </w:p>
          <w:p w14:paraId="7A31AB57" w14:textId="77777777" w:rsidR="00E72F2A" w:rsidRPr="005608E1" w:rsidRDefault="00E72F2A" w:rsidP="00CE4DC6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>Kirchner, Constanze: Kunstunterricht in der Grundschule</w:t>
            </w:r>
            <w:r w:rsidR="00A84EEE" w:rsidRPr="005608E1">
              <w:rPr>
                <w:rFonts w:ascii="Arial" w:hAnsi="Arial" w:cs="Arial"/>
                <w:sz w:val="22"/>
              </w:rPr>
              <w:t>. Cornelsen: Berlin, 2011</w:t>
            </w:r>
          </w:p>
          <w:p w14:paraId="5E872F8D" w14:textId="77777777" w:rsidR="00726351" w:rsidRPr="005608E1" w:rsidRDefault="00726351" w:rsidP="00CE4DC6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 xml:space="preserve">Kirchner, Constanze: Kreativität in der Grundschule erfolgreich fördern. </w:t>
            </w:r>
            <w:proofErr w:type="spellStart"/>
            <w:r w:rsidRPr="005608E1">
              <w:rPr>
                <w:rFonts w:ascii="Arial" w:hAnsi="Arial" w:cs="Arial"/>
                <w:sz w:val="22"/>
              </w:rPr>
              <w:t>Westermann:Braunschweig</w:t>
            </w:r>
            <w:proofErr w:type="spellEnd"/>
            <w:r w:rsidRPr="005608E1">
              <w:rPr>
                <w:rFonts w:ascii="Arial" w:hAnsi="Arial" w:cs="Arial"/>
                <w:sz w:val="22"/>
              </w:rPr>
              <w:t xml:space="preserve">, 2009 </w:t>
            </w:r>
          </w:p>
          <w:p w14:paraId="03381350" w14:textId="77777777" w:rsidR="00E72F2A" w:rsidRPr="005608E1" w:rsidRDefault="00E72F2A" w:rsidP="006F6A47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5608E1">
              <w:rPr>
                <w:rFonts w:ascii="Arial" w:hAnsi="Arial" w:cs="Arial"/>
                <w:sz w:val="22"/>
              </w:rPr>
              <w:t>Heyl, Thomas</w:t>
            </w:r>
            <w:r w:rsidR="00A84EEE" w:rsidRPr="005608E1">
              <w:rPr>
                <w:rFonts w:ascii="Arial" w:hAnsi="Arial" w:cs="Arial"/>
                <w:sz w:val="22"/>
              </w:rPr>
              <w:t>:</w:t>
            </w:r>
            <w:r w:rsidRPr="005608E1">
              <w:rPr>
                <w:rFonts w:ascii="Arial" w:hAnsi="Arial" w:cs="Arial"/>
                <w:sz w:val="22"/>
              </w:rPr>
              <w:t xml:space="preserve"> Phantasie und Forschergeist</w:t>
            </w:r>
            <w:r w:rsidR="00A84EEE" w:rsidRPr="005608E1">
              <w:rPr>
                <w:rFonts w:ascii="Arial" w:hAnsi="Arial" w:cs="Arial"/>
                <w:sz w:val="22"/>
              </w:rPr>
              <w:t xml:space="preserve">. Mit Kindern künstlerische Wege entdecken. </w:t>
            </w:r>
            <w:proofErr w:type="spellStart"/>
            <w:r w:rsidR="00A84EEE" w:rsidRPr="005608E1">
              <w:rPr>
                <w:rFonts w:ascii="Arial" w:hAnsi="Arial" w:cs="Arial"/>
                <w:sz w:val="22"/>
              </w:rPr>
              <w:t>Kösel</w:t>
            </w:r>
            <w:proofErr w:type="spellEnd"/>
            <w:r w:rsidR="00A84EEE" w:rsidRPr="005608E1">
              <w:rPr>
                <w:rFonts w:ascii="Arial" w:hAnsi="Arial" w:cs="Arial"/>
                <w:sz w:val="22"/>
              </w:rPr>
              <w:t>-Verlag: München, 2008</w:t>
            </w:r>
          </w:p>
        </w:tc>
      </w:tr>
    </w:tbl>
    <w:p w14:paraId="346A5BC9" w14:textId="77777777" w:rsidR="001049D1" w:rsidRDefault="001049D1"/>
    <w:sectPr w:rsidR="001049D1" w:rsidSect="00E72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EB37C" w14:textId="77777777" w:rsidR="00996312" w:rsidRDefault="00996312" w:rsidP="00E72F2A">
      <w:pPr>
        <w:spacing w:line="240" w:lineRule="auto"/>
      </w:pPr>
      <w:r>
        <w:separator/>
      </w:r>
    </w:p>
  </w:endnote>
  <w:endnote w:type="continuationSeparator" w:id="0">
    <w:p w14:paraId="2ACF5B77" w14:textId="77777777" w:rsidR="00996312" w:rsidRDefault="00996312" w:rsidP="00E72F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7FB90" w14:textId="77777777" w:rsidR="005F16A5" w:rsidRDefault="005F16A5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742E0" w14:textId="77777777" w:rsidR="005F16A5" w:rsidRDefault="005F16A5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1ADB5" w14:textId="77777777" w:rsidR="005F16A5" w:rsidRDefault="005F16A5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0071B" w14:textId="77777777" w:rsidR="00996312" w:rsidRDefault="00996312" w:rsidP="00E72F2A">
      <w:pPr>
        <w:spacing w:line="240" w:lineRule="auto"/>
      </w:pPr>
      <w:r>
        <w:separator/>
      </w:r>
    </w:p>
  </w:footnote>
  <w:footnote w:type="continuationSeparator" w:id="0">
    <w:p w14:paraId="2BDC01B4" w14:textId="77777777" w:rsidR="00996312" w:rsidRDefault="00996312" w:rsidP="00E72F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BE87A" w14:textId="77777777" w:rsidR="005F16A5" w:rsidRDefault="005F16A5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7B281" w14:textId="77777777" w:rsidR="00E72F2A" w:rsidRDefault="00E72F2A">
    <w:pPr>
      <w:pStyle w:val="Kopfzeile"/>
    </w:pPr>
    <w:r>
      <w:t>M</w:t>
    </w:r>
    <w:r w:rsidR="005F16A5">
      <w:t xml:space="preserve">odul </w:t>
    </w:r>
    <w:r w:rsidR="005F16A5">
      <w:tab/>
    </w:r>
    <w:r w:rsidR="005F16A5">
      <w:tab/>
    </w:r>
    <w:r w:rsidR="005F16A5">
      <w:tab/>
    </w:r>
    <w:r w:rsidR="005F16A5">
      <w:tab/>
    </w:r>
    <w:r w:rsidR="005F16A5">
      <w:tab/>
    </w:r>
    <w:r w:rsidR="005F16A5">
      <w:tab/>
    </w:r>
    <w:r w:rsidR="005F16A5">
      <w:tab/>
    </w:r>
    <w:r w:rsidR="005F16A5">
      <w:tab/>
    </w:r>
    <w:bookmarkStart w:id="0" w:name="_GoBack"/>
    <w:bookmarkEnd w:id="0"/>
    <w:r>
      <w:t>Unterrichten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6EC39" w14:textId="77777777" w:rsidR="005F16A5" w:rsidRDefault="005F16A5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59F8"/>
    <w:multiLevelType w:val="hybridMultilevel"/>
    <w:tmpl w:val="AEB024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A9483F"/>
    <w:multiLevelType w:val="hybridMultilevel"/>
    <w:tmpl w:val="D222D7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C157B6"/>
    <w:multiLevelType w:val="hybridMultilevel"/>
    <w:tmpl w:val="FD206B9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3A34DC"/>
    <w:multiLevelType w:val="hybridMultilevel"/>
    <w:tmpl w:val="177EAA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068A6"/>
    <w:multiLevelType w:val="hybridMultilevel"/>
    <w:tmpl w:val="3C609A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F2A"/>
    <w:rsid w:val="001049D1"/>
    <w:rsid w:val="001E1FA9"/>
    <w:rsid w:val="003320EA"/>
    <w:rsid w:val="003750F4"/>
    <w:rsid w:val="005608E1"/>
    <w:rsid w:val="005F16A5"/>
    <w:rsid w:val="006F6A47"/>
    <w:rsid w:val="00726351"/>
    <w:rsid w:val="0086015A"/>
    <w:rsid w:val="00912A89"/>
    <w:rsid w:val="00943FDB"/>
    <w:rsid w:val="0096536A"/>
    <w:rsid w:val="00996312"/>
    <w:rsid w:val="00A84EEE"/>
    <w:rsid w:val="00B00E98"/>
    <w:rsid w:val="00CB0439"/>
    <w:rsid w:val="00E07850"/>
    <w:rsid w:val="00E72F2A"/>
    <w:rsid w:val="00E8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713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2F2A"/>
    <w:pPr>
      <w:spacing w:after="0" w:line="360" w:lineRule="auto"/>
    </w:pPr>
    <w:rPr>
      <w:rFonts w:ascii="Calibri" w:eastAsia="Calibri" w:hAnsi="Calibri" w:cs="Times New Roman"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E72F2A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E72F2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72F2A"/>
    <w:rPr>
      <w:rFonts w:ascii="Calibri" w:eastAsia="Calibri" w:hAnsi="Calibri" w:cs="Times New Roman"/>
      <w:sz w:val="24"/>
    </w:rPr>
  </w:style>
  <w:style w:type="paragraph" w:styleId="Fuzeile">
    <w:name w:val="footer"/>
    <w:basedOn w:val="Standard"/>
    <w:link w:val="FuzeileZeichen"/>
    <w:uiPriority w:val="99"/>
    <w:unhideWhenUsed/>
    <w:rsid w:val="00E72F2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E72F2A"/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Silke Pohling</cp:lastModifiedBy>
  <cp:revision>6</cp:revision>
  <dcterms:created xsi:type="dcterms:W3CDTF">2016-03-09T20:15:00Z</dcterms:created>
  <dcterms:modified xsi:type="dcterms:W3CDTF">2016-03-25T15:17:00Z</dcterms:modified>
</cp:coreProperties>
</file>