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824C0" w14:textId="13AE64DA" w:rsidR="00540C6A" w:rsidRPr="009F467B" w:rsidRDefault="00540C6A" w:rsidP="009F467B">
      <w:pPr>
        <w:pStyle w:val="Kopfzeile"/>
        <w:rPr>
          <w:rFonts w:ascii="Arial" w:hAnsi="Arial" w:cs="Arial"/>
        </w:rPr>
      </w:pPr>
      <w:r w:rsidRPr="005879EE">
        <w:rPr>
          <w:rFonts w:ascii="Arial" w:hAnsi="Arial" w:cs="Arial"/>
        </w:rPr>
        <w:t>Modul</w:t>
      </w:r>
      <w:r w:rsidRPr="005879EE">
        <w:rPr>
          <w:rFonts w:ascii="Arial" w:hAnsi="Arial" w:cs="Arial"/>
        </w:rPr>
        <w:tab/>
      </w:r>
      <w:r w:rsidRPr="005879EE">
        <w:rPr>
          <w:rFonts w:ascii="Arial" w:hAnsi="Arial" w:cs="Arial"/>
        </w:rPr>
        <w:tab/>
      </w:r>
      <w:r w:rsidRPr="005879EE">
        <w:rPr>
          <w:rFonts w:ascii="Arial" w:hAnsi="Arial" w:cs="Arial"/>
        </w:rPr>
        <w:tab/>
      </w:r>
      <w:r w:rsidRPr="005879EE">
        <w:rPr>
          <w:rFonts w:ascii="Arial" w:hAnsi="Arial" w:cs="Arial"/>
        </w:rPr>
        <w:tab/>
      </w:r>
      <w:r w:rsidRPr="005879EE">
        <w:rPr>
          <w:rFonts w:ascii="Arial" w:hAnsi="Arial" w:cs="Arial"/>
        </w:rPr>
        <w:tab/>
      </w:r>
      <w:r w:rsidRPr="005879EE">
        <w:rPr>
          <w:rFonts w:ascii="Arial" w:hAnsi="Arial" w:cs="Arial"/>
        </w:rPr>
        <w:tab/>
      </w:r>
      <w:r w:rsidRPr="005879EE">
        <w:rPr>
          <w:rFonts w:ascii="Arial" w:hAnsi="Arial" w:cs="Arial"/>
        </w:rPr>
        <w:tab/>
      </w:r>
      <w:r w:rsidRPr="005879EE">
        <w:rPr>
          <w:rFonts w:ascii="Arial" w:hAnsi="Arial" w:cs="Arial"/>
        </w:rPr>
        <w:tab/>
      </w:r>
      <w:r>
        <w:rPr>
          <w:rFonts w:ascii="Arial" w:hAnsi="Arial" w:cs="Arial"/>
        </w:rPr>
        <w:t>Erziehen</w:t>
      </w:r>
      <w:bookmarkStart w:id="0" w:name="_GoBack"/>
      <w:bookmarkEnd w:id="0"/>
    </w:p>
    <w:tbl>
      <w:tblPr>
        <w:tblStyle w:val="Tabellenraster"/>
        <w:tblW w:w="0" w:type="auto"/>
        <w:shd w:val="clear" w:color="auto" w:fill="FF9999"/>
        <w:tblLook w:val="04A0" w:firstRow="1" w:lastRow="0" w:firstColumn="1" w:lastColumn="0" w:noHBand="0" w:noVBand="1"/>
      </w:tblPr>
      <w:tblGrid>
        <w:gridCol w:w="14426"/>
      </w:tblGrid>
      <w:tr w:rsidR="00540C6A" w:rsidRPr="00037A81" w14:paraId="6D621ABA" w14:textId="77777777" w:rsidTr="009A5A8C">
        <w:tc>
          <w:tcPr>
            <w:tcW w:w="14426" w:type="dxa"/>
            <w:shd w:val="clear" w:color="auto" w:fill="FF9999"/>
          </w:tcPr>
          <w:p w14:paraId="1A1697F1" w14:textId="77777777" w:rsidR="00540C6A" w:rsidRPr="00037A81" w:rsidRDefault="00540C6A" w:rsidP="009A5A8C">
            <w:pPr>
              <w:rPr>
                <w:rFonts w:ascii="Arial" w:hAnsi="Arial" w:cs="Arial"/>
                <w:b/>
                <w:szCs w:val="24"/>
              </w:rPr>
            </w:pPr>
            <w:r w:rsidRPr="00037A81">
              <w:rPr>
                <w:rFonts w:ascii="Arial" w:hAnsi="Arial" w:cs="Arial"/>
                <w:b/>
                <w:szCs w:val="24"/>
              </w:rPr>
              <w:t>Pflichtseminar Deutsch</w:t>
            </w:r>
          </w:p>
          <w:p w14:paraId="6FCFC93F" w14:textId="77777777" w:rsidR="00540C6A" w:rsidRPr="00037A81" w:rsidRDefault="00540C6A" w:rsidP="009A5A8C">
            <w:pPr>
              <w:rPr>
                <w:rFonts w:ascii="Arial" w:hAnsi="Arial" w:cs="Arial"/>
                <w:szCs w:val="24"/>
              </w:rPr>
            </w:pPr>
          </w:p>
          <w:p w14:paraId="116867C8" w14:textId="77777777" w:rsidR="00540C6A" w:rsidRPr="00037A81" w:rsidRDefault="00540C6A" w:rsidP="009A5A8C">
            <w:pPr>
              <w:rPr>
                <w:rFonts w:ascii="Arial" w:hAnsi="Arial" w:cs="Arial"/>
                <w:b/>
                <w:color w:val="FF66CC"/>
                <w:szCs w:val="24"/>
              </w:rPr>
            </w:pPr>
            <w:r w:rsidRPr="00037A81">
              <w:rPr>
                <w:rFonts w:ascii="Arial" w:hAnsi="Arial" w:cs="Arial"/>
                <w:b/>
                <w:szCs w:val="24"/>
              </w:rPr>
              <w:t>Thema: Schrift erlernen/ Mit Schrift gestalten</w:t>
            </w:r>
          </w:p>
        </w:tc>
      </w:tr>
    </w:tbl>
    <w:p w14:paraId="67A83ED0" w14:textId="77777777" w:rsidR="00540C6A" w:rsidRPr="00037A81" w:rsidRDefault="00540C6A" w:rsidP="00540C6A">
      <w:pPr>
        <w:rPr>
          <w:rFonts w:ascii="Arial" w:hAnsi="Arial" w:cs="Arial"/>
          <w:szCs w:val="24"/>
        </w:rPr>
      </w:pPr>
    </w:p>
    <w:tbl>
      <w:tblPr>
        <w:tblStyle w:val="Tabellenraster"/>
        <w:tblW w:w="0" w:type="auto"/>
        <w:shd w:val="clear" w:color="auto" w:fill="FF9999"/>
        <w:tblLook w:val="04A0" w:firstRow="1" w:lastRow="0" w:firstColumn="1" w:lastColumn="0" w:noHBand="0" w:noVBand="1"/>
      </w:tblPr>
      <w:tblGrid>
        <w:gridCol w:w="8046"/>
        <w:gridCol w:w="6380"/>
      </w:tblGrid>
      <w:tr w:rsidR="00540C6A" w:rsidRPr="00037A81" w14:paraId="24AD14F3" w14:textId="77777777" w:rsidTr="009A5A8C">
        <w:tc>
          <w:tcPr>
            <w:tcW w:w="8046" w:type="dxa"/>
            <w:shd w:val="clear" w:color="auto" w:fill="FF9999"/>
          </w:tcPr>
          <w:p w14:paraId="3C7EAB79" w14:textId="77777777" w:rsidR="00540C6A" w:rsidRPr="00037A81" w:rsidRDefault="00540C6A" w:rsidP="009A5A8C">
            <w:pPr>
              <w:rPr>
                <w:rFonts w:ascii="Arial" w:hAnsi="Arial" w:cs="Arial"/>
                <w:szCs w:val="24"/>
              </w:rPr>
            </w:pPr>
            <w:r w:rsidRPr="00037A81">
              <w:rPr>
                <w:rFonts w:ascii="Arial" w:hAnsi="Arial" w:cs="Arial"/>
                <w:szCs w:val="24"/>
              </w:rPr>
              <w:t>Häufigkeit: einmalig</w:t>
            </w:r>
          </w:p>
        </w:tc>
        <w:tc>
          <w:tcPr>
            <w:tcW w:w="6380" w:type="dxa"/>
            <w:shd w:val="clear" w:color="auto" w:fill="FF9999"/>
          </w:tcPr>
          <w:p w14:paraId="628508BD" w14:textId="77777777" w:rsidR="00540C6A" w:rsidRPr="00037A81" w:rsidRDefault="00540C6A" w:rsidP="009A5A8C">
            <w:pPr>
              <w:rPr>
                <w:rFonts w:ascii="Arial" w:hAnsi="Arial" w:cs="Arial"/>
                <w:szCs w:val="24"/>
              </w:rPr>
            </w:pPr>
            <w:r w:rsidRPr="00037A81">
              <w:rPr>
                <w:rFonts w:ascii="Arial" w:hAnsi="Arial" w:cs="Arial"/>
                <w:szCs w:val="24"/>
              </w:rPr>
              <w:t>Relevanz: alle Klassenstufen</w:t>
            </w:r>
          </w:p>
        </w:tc>
      </w:tr>
    </w:tbl>
    <w:p w14:paraId="1F098366" w14:textId="77777777" w:rsidR="00540C6A" w:rsidRPr="00037A81" w:rsidRDefault="00540C6A" w:rsidP="00540C6A">
      <w:pPr>
        <w:rPr>
          <w:rFonts w:ascii="Arial" w:hAnsi="Arial" w:cs="Arial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5670"/>
        <w:gridCol w:w="6380"/>
      </w:tblGrid>
      <w:tr w:rsidR="00540C6A" w:rsidRPr="00037A81" w14:paraId="6A5E89AC" w14:textId="77777777" w:rsidTr="009A5A8C">
        <w:tc>
          <w:tcPr>
            <w:tcW w:w="2376" w:type="dxa"/>
            <w:shd w:val="clear" w:color="auto" w:fill="FF9999"/>
          </w:tcPr>
          <w:p w14:paraId="4B02A0B8" w14:textId="77777777" w:rsidR="00540C6A" w:rsidRPr="00037A81" w:rsidRDefault="00540C6A" w:rsidP="009A5A8C">
            <w:pPr>
              <w:rPr>
                <w:rFonts w:ascii="Arial" w:hAnsi="Arial" w:cs="Arial"/>
                <w:szCs w:val="24"/>
              </w:rPr>
            </w:pPr>
            <w:r w:rsidRPr="00037A81">
              <w:rPr>
                <w:rFonts w:ascii="Arial" w:hAnsi="Arial" w:cs="Arial"/>
                <w:szCs w:val="24"/>
              </w:rPr>
              <w:t>Kompetenzbereich</w:t>
            </w:r>
          </w:p>
        </w:tc>
        <w:tc>
          <w:tcPr>
            <w:tcW w:w="5670" w:type="dxa"/>
            <w:shd w:val="clear" w:color="auto" w:fill="FF9999"/>
          </w:tcPr>
          <w:p w14:paraId="3EDC8351" w14:textId="77777777" w:rsidR="00540C6A" w:rsidRPr="00037A81" w:rsidRDefault="00540C6A" w:rsidP="009A5A8C">
            <w:pPr>
              <w:rPr>
                <w:rFonts w:ascii="Arial" w:hAnsi="Arial" w:cs="Arial"/>
                <w:szCs w:val="24"/>
              </w:rPr>
            </w:pPr>
            <w:r w:rsidRPr="00037A81">
              <w:rPr>
                <w:rFonts w:ascii="Arial" w:hAnsi="Arial" w:cs="Arial"/>
                <w:szCs w:val="24"/>
              </w:rPr>
              <w:t>Ziele</w:t>
            </w:r>
          </w:p>
          <w:p w14:paraId="2CA6976A" w14:textId="77777777" w:rsidR="00540C6A" w:rsidRPr="00037A81" w:rsidRDefault="00540C6A" w:rsidP="009A5A8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80" w:type="dxa"/>
            <w:shd w:val="clear" w:color="auto" w:fill="FF9999"/>
          </w:tcPr>
          <w:p w14:paraId="0E0B80F2" w14:textId="77777777" w:rsidR="00540C6A" w:rsidRPr="00037A81" w:rsidRDefault="00540C6A" w:rsidP="009A5A8C">
            <w:pPr>
              <w:rPr>
                <w:rFonts w:ascii="Arial" w:hAnsi="Arial" w:cs="Arial"/>
                <w:szCs w:val="24"/>
              </w:rPr>
            </w:pPr>
            <w:r w:rsidRPr="00037A81">
              <w:rPr>
                <w:rFonts w:ascii="Arial" w:hAnsi="Arial" w:cs="Arial"/>
                <w:szCs w:val="24"/>
              </w:rPr>
              <w:t>Inhaltliche Schwerpunkte</w:t>
            </w:r>
          </w:p>
        </w:tc>
      </w:tr>
      <w:tr w:rsidR="00540C6A" w:rsidRPr="00B52F1A" w14:paraId="4CF09E32" w14:textId="77777777" w:rsidTr="009A5A8C">
        <w:tc>
          <w:tcPr>
            <w:tcW w:w="2376" w:type="dxa"/>
          </w:tcPr>
          <w:p w14:paraId="47D46972" w14:textId="77777777" w:rsidR="00540C6A" w:rsidRDefault="00540C6A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DE0BB6" w14:textId="77777777" w:rsidR="00540C6A" w:rsidRDefault="00540C6A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B52F1A">
              <w:rPr>
                <w:rFonts w:ascii="Arial" w:hAnsi="Arial" w:cs="Arial"/>
                <w:sz w:val="20"/>
                <w:szCs w:val="20"/>
              </w:rPr>
              <w:t>Unterrichten</w:t>
            </w:r>
          </w:p>
          <w:p w14:paraId="73742207" w14:textId="77777777" w:rsidR="00540C6A" w:rsidRPr="00AC747F" w:rsidRDefault="00540C6A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4A4960" w14:textId="77777777" w:rsidR="00540C6A" w:rsidRPr="00AC747F" w:rsidRDefault="00540C6A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AC747F">
              <w:rPr>
                <w:rFonts w:ascii="Arial" w:hAnsi="Arial" w:cs="Arial"/>
                <w:sz w:val="20"/>
                <w:szCs w:val="20"/>
              </w:rPr>
              <w:t>Erziehen</w:t>
            </w:r>
          </w:p>
          <w:p w14:paraId="41EDB1D4" w14:textId="77777777" w:rsidR="00540C6A" w:rsidRPr="00AC747F" w:rsidRDefault="00540C6A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BF691" w14:textId="77777777" w:rsidR="00540C6A" w:rsidRPr="00AC747F" w:rsidRDefault="00540C6A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AC747F">
              <w:rPr>
                <w:rFonts w:ascii="Arial" w:hAnsi="Arial" w:cs="Arial"/>
                <w:sz w:val="20"/>
                <w:szCs w:val="20"/>
              </w:rPr>
              <w:t>Beurteilen</w:t>
            </w:r>
          </w:p>
          <w:p w14:paraId="69BF0FBC" w14:textId="77777777" w:rsidR="00540C6A" w:rsidRPr="00AC747F" w:rsidRDefault="00540C6A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B9130" w14:textId="77777777" w:rsidR="00540C6A" w:rsidRPr="00AC747F" w:rsidRDefault="00540C6A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AC747F">
              <w:rPr>
                <w:rFonts w:ascii="Arial" w:hAnsi="Arial" w:cs="Arial"/>
                <w:sz w:val="20"/>
                <w:szCs w:val="20"/>
              </w:rPr>
              <w:t>Innovieren</w:t>
            </w:r>
          </w:p>
          <w:p w14:paraId="598DBBDF" w14:textId="77777777" w:rsidR="00540C6A" w:rsidRPr="00AC747F" w:rsidRDefault="00540C6A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6D4742" w14:textId="77777777" w:rsidR="00540C6A" w:rsidRPr="00B52F1A" w:rsidRDefault="00540C6A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53825F" w14:textId="77777777" w:rsidR="00540C6A" w:rsidRPr="00B52F1A" w:rsidRDefault="00540C6A" w:rsidP="009A5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2BD56B9" w14:textId="77777777" w:rsidR="00540C6A" w:rsidRDefault="00540C6A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B4B360" w14:textId="77777777" w:rsidR="00540C6A" w:rsidRDefault="00540C6A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224AA0">
              <w:rPr>
                <w:rFonts w:ascii="Arial" w:hAnsi="Arial" w:cs="Arial"/>
                <w:sz w:val="20"/>
                <w:szCs w:val="20"/>
              </w:rPr>
              <w:t>Der LAA kann</w:t>
            </w:r>
          </w:p>
          <w:p w14:paraId="33523E3F" w14:textId="77777777" w:rsidR="00540C6A" w:rsidRPr="00FA48F0" w:rsidRDefault="00540C6A" w:rsidP="00540C6A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FA48F0">
              <w:rPr>
                <w:rFonts w:ascii="Arial" w:hAnsi="Arial" w:cs="Arial"/>
                <w:sz w:val="20"/>
                <w:szCs w:val="20"/>
              </w:rPr>
              <w:t>seine erlebte Berufspraxis in Bezug auf Schrift erlernen/ Texte gestalten kritisch reflektieren</w:t>
            </w:r>
          </w:p>
          <w:p w14:paraId="752ABE97" w14:textId="77777777" w:rsidR="00540C6A" w:rsidRPr="00FA48F0" w:rsidRDefault="00540C6A" w:rsidP="00540C6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auf der </w:t>
            </w:r>
            <w:r w:rsidRPr="00FA48F0">
              <w:rPr>
                <w:rFonts w:ascii="Arial" w:hAnsi="Arial" w:cs="Arial"/>
                <w:sz w:val="20"/>
                <w:szCs w:val="20"/>
              </w:rPr>
              <w:t xml:space="preserve">eine </w:t>
            </w:r>
            <w:r>
              <w:rPr>
                <w:rFonts w:ascii="Arial" w:hAnsi="Arial" w:cs="Arial"/>
                <w:sz w:val="20"/>
                <w:szCs w:val="20"/>
              </w:rPr>
              <w:t xml:space="preserve">begründete Haltung/ </w:t>
            </w:r>
            <w:r w:rsidRPr="00FA48F0">
              <w:rPr>
                <w:rFonts w:ascii="Arial" w:hAnsi="Arial" w:cs="Arial"/>
                <w:sz w:val="20"/>
                <w:szCs w:val="20"/>
              </w:rPr>
              <w:t>Meinung zum Thema Schriftarte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48F0">
              <w:rPr>
                <w:rFonts w:ascii="Arial" w:hAnsi="Arial" w:cs="Arial"/>
                <w:sz w:val="20"/>
                <w:szCs w:val="20"/>
              </w:rPr>
              <w:t xml:space="preserve"> entwickeln</w:t>
            </w:r>
          </w:p>
          <w:p w14:paraId="03DEA08B" w14:textId="77777777" w:rsidR="00540C6A" w:rsidRDefault="00540C6A" w:rsidP="00540C6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eine</w:t>
            </w:r>
            <w:r w:rsidRPr="00FA48F0">
              <w:rPr>
                <w:rFonts w:ascii="Arial" w:hAnsi="Arial" w:cs="Arial"/>
                <w:sz w:val="20"/>
                <w:szCs w:val="20"/>
              </w:rPr>
              <w:t xml:space="preserve"> strukturierten Lernumgebung </w:t>
            </w:r>
            <w:r>
              <w:rPr>
                <w:rFonts w:ascii="Arial" w:hAnsi="Arial" w:cs="Arial"/>
                <w:sz w:val="20"/>
                <w:szCs w:val="20"/>
              </w:rPr>
              <w:t>für eine zielgerichtet Arbeit an der Schrift entwerfen</w:t>
            </w:r>
          </w:p>
          <w:p w14:paraId="363ECE2A" w14:textId="3CCCB0FB" w:rsidR="00540C6A" w:rsidRPr="009F467B" w:rsidRDefault="00540C6A" w:rsidP="009F467B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A48F0">
              <w:rPr>
                <w:rFonts w:ascii="Arial" w:hAnsi="Arial" w:cs="Arial"/>
                <w:sz w:val="20"/>
                <w:szCs w:val="20"/>
              </w:rPr>
              <w:t>die Notwendigkeit</w:t>
            </w:r>
            <w:r>
              <w:rPr>
                <w:rFonts w:ascii="Arial" w:hAnsi="Arial" w:cs="Arial"/>
                <w:sz w:val="20"/>
                <w:szCs w:val="20"/>
              </w:rPr>
              <w:t xml:space="preserve"> begründen</w:t>
            </w:r>
            <w:r w:rsidRPr="00FA48F0">
              <w:rPr>
                <w:rFonts w:ascii="Arial" w:hAnsi="Arial" w:cs="Arial"/>
                <w:sz w:val="20"/>
                <w:szCs w:val="20"/>
              </w:rPr>
              <w:t xml:space="preserve">, dem </w:t>
            </w:r>
            <w:r>
              <w:rPr>
                <w:rFonts w:ascii="Arial" w:hAnsi="Arial" w:cs="Arial"/>
                <w:sz w:val="20"/>
                <w:szCs w:val="20"/>
              </w:rPr>
              <w:t>Bereich Schrift erlernen</w:t>
            </w:r>
            <w:r w:rsidRPr="00FA48F0">
              <w:rPr>
                <w:rFonts w:ascii="Arial" w:hAnsi="Arial" w:cs="Arial"/>
                <w:sz w:val="20"/>
                <w:szCs w:val="20"/>
              </w:rPr>
              <w:t>/ Texte gestalten b</w:t>
            </w:r>
            <w:r>
              <w:rPr>
                <w:rFonts w:ascii="Arial" w:hAnsi="Arial" w:cs="Arial"/>
                <w:sz w:val="20"/>
                <w:szCs w:val="20"/>
              </w:rPr>
              <w:t>ewusst Raum zu geben und für seine Praxis angemessene Schluss-folgerungen ziehen</w:t>
            </w:r>
          </w:p>
        </w:tc>
        <w:tc>
          <w:tcPr>
            <w:tcW w:w="6380" w:type="dxa"/>
          </w:tcPr>
          <w:p w14:paraId="2277F541" w14:textId="77777777" w:rsidR="00540C6A" w:rsidRPr="004E304D" w:rsidRDefault="00540C6A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0889D7" w14:textId="77777777" w:rsidR="00540C6A" w:rsidRPr="004E304D" w:rsidRDefault="00540C6A" w:rsidP="00540C6A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Schriftarten: Druckschrift, Schreibschrift, Grundschrift</w:t>
            </w:r>
          </w:p>
          <w:p w14:paraId="359CE508" w14:textId="77777777" w:rsidR="00540C6A" w:rsidRDefault="00540C6A" w:rsidP="00540C6A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Kombinierte Lese- Schreibdidaktik</w:t>
            </w:r>
          </w:p>
          <w:p w14:paraId="5F0B3B59" w14:textId="77777777" w:rsidR="00540C6A" w:rsidRPr="004E304D" w:rsidRDefault="00540C6A" w:rsidP="00540C6A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Praktische Unterrichtsarbeit: Schrift erlernen, Schreibflüssigkeit, Gestalten mit Schrift</w:t>
            </w:r>
          </w:p>
        </w:tc>
      </w:tr>
      <w:tr w:rsidR="00540C6A" w:rsidRPr="00B52F1A" w14:paraId="3D000804" w14:textId="77777777" w:rsidTr="009A5A8C">
        <w:tc>
          <w:tcPr>
            <w:tcW w:w="2376" w:type="dxa"/>
            <w:shd w:val="clear" w:color="auto" w:fill="FF9999"/>
          </w:tcPr>
          <w:p w14:paraId="45F1CE56" w14:textId="77777777" w:rsidR="00540C6A" w:rsidRPr="00037A81" w:rsidRDefault="00540C6A" w:rsidP="009A5A8C">
            <w:pPr>
              <w:rPr>
                <w:rFonts w:ascii="Arial" w:hAnsi="Arial" w:cs="Arial"/>
                <w:szCs w:val="24"/>
              </w:rPr>
            </w:pPr>
            <w:r w:rsidRPr="00037A81">
              <w:rPr>
                <w:rFonts w:ascii="Arial" w:hAnsi="Arial" w:cs="Arial"/>
                <w:szCs w:val="24"/>
              </w:rPr>
              <w:t>Vorbereitung</w:t>
            </w:r>
          </w:p>
          <w:p w14:paraId="6885A1D7" w14:textId="77777777" w:rsidR="00540C6A" w:rsidRPr="00B52F1A" w:rsidRDefault="00540C6A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9EA4D2" w14:textId="77777777" w:rsidR="00540C6A" w:rsidRPr="00B52F1A" w:rsidRDefault="00540C6A" w:rsidP="009A5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0" w:type="dxa"/>
            <w:gridSpan w:val="2"/>
            <w:shd w:val="clear" w:color="auto" w:fill="FF9999"/>
          </w:tcPr>
          <w:p w14:paraId="062605D4" w14:textId="77777777" w:rsidR="00540C6A" w:rsidRPr="00FA48F0" w:rsidRDefault="00540C6A" w:rsidP="00540C6A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A48F0">
              <w:rPr>
                <w:rFonts w:ascii="Arial" w:hAnsi="Arial" w:cs="Arial"/>
                <w:sz w:val="20"/>
                <w:szCs w:val="20"/>
              </w:rPr>
              <w:t>Lehrplan und Handout ausgedruckt mitbringen</w:t>
            </w:r>
          </w:p>
          <w:p w14:paraId="7BBA3AF4" w14:textId="77777777" w:rsidR="00540C6A" w:rsidRPr="00FA48F0" w:rsidRDefault="00540C6A" w:rsidP="009A5A8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A48F0">
              <w:rPr>
                <w:rFonts w:ascii="Arial" w:hAnsi="Arial" w:cs="Arial"/>
                <w:sz w:val="20"/>
                <w:szCs w:val="20"/>
              </w:rPr>
              <w:t>Handout und den Tex</w:t>
            </w:r>
            <w:r>
              <w:rPr>
                <w:rFonts w:ascii="Arial" w:hAnsi="Arial" w:cs="Arial"/>
                <w:sz w:val="20"/>
                <w:szCs w:val="20"/>
              </w:rPr>
              <w:t>t Handschrift- Kulturgeschichte (kommt in einer Mail) vorbereitend lesen</w:t>
            </w:r>
          </w:p>
          <w:p w14:paraId="32749189" w14:textId="77777777" w:rsidR="00540C6A" w:rsidRPr="00540C6A" w:rsidRDefault="00540C6A" w:rsidP="009A5A8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A48F0">
              <w:rPr>
                <w:rFonts w:ascii="Arial" w:hAnsi="Arial" w:cs="Arial"/>
                <w:sz w:val="20"/>
                <w:szCs w:val="20"/>
              </w:rPr>
              <w:t>in Ihrer Ausbildungsklasse benutzte Hefte für den Erwerb bzw. das Einüben von Schrift mit</w:t>
            </w:r>
            <w:r>
              <w:rPr>
                <w:rFonts w:ascii="Arial" w:hAnsi="Arial" w:cs="Arial"/>
                <w:sz w:val="20"/>
                <w:szCs w:val="20"/>
              </w:rPr>
              <w:t>bringen</w:t>
            </w:r>
          </w:p>
        </w:tc>
      </w:tr>
      <w:tr w:rsidR="00540C6A" w:rsidRPr="00B52F1A" w14:paraId="04906D6C" w14:textId="77777777" w:rsidTr="009A5A8C">
        <w:tc>
          <w:tcPr>
            <w:tcW w:w="2376" w:type="dxa"/>
            <w:shd w:val="clear" w:color="auto" w:fill="FFFFFF" w:themeFill="background1"/>
          </w:tcPr>
          <w:p w14:paraId="454053B9" w14:textId="77777777" w:rsidR="00540C6A" w:rsidRPr="00037A81" w:rsidRDefault="00540C6A" w:rsidP="009A5A8C">
            <w:pPr>
              <w:rPr>
                <w:rFonts w:ascii="Arial" w:hAnsi="Arial" w:cs="Arial"/>
                <w:szCs w:val="24"/>
              </w:rPr>
            </w:pPr>
            <w:r w:rsidRPr="00037A81">
              <w:rPr>
                <w:rFonts w:ascii="Arial" w:hAnsi="Arial" w:cs="Arial"/>
                <w:szCs w:val="24"/>
              </w:rPr>
              <w:t>Literaturliste</w:t>
            </w:r>
          </w:p>
          <w:p w14:paraId="4FD8CAFB" w14:textId="77777777" w:rsidR="00540C6A" w:rsidRPr="00B52F1A" w:rsidRDefault="00540C6A" w:rsidP="009A5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0" w:type="dxa"/>
            <w:gridSpan w:val="2"/>
          </w:tcPr>
          <w:p w14:paraId="4AEFD2CE" w14:textId="77777777" w:rsidR="00540C6A" w:rsidRPr="00787B5F" w:rsidRDefault="00540C6A" w:rsidP="009A5A8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7B5F">
              <w:rPr>
                <w:rFonts w:ascii="Arial" w:hAnsi="Arial" w:cs="Arial"/>
                <w:sz w:val="20"/>
                <w:szCs w:val="20"/>
              </w:rPr>
              <w:t>Kunst+Unterricht</w:t>
            </w:r>
            <w:proofErr w:type="spellEnd"/>
            <w:r w:rsidRPr="00787B5F">
              <w:rPr>
                <w:rFonts w:ascii="Arial" w:hAnsi="Arial" w:cs="Arial"/>
                <w:sz w:val="20"/>
                <w:szCs w:val="20"/>
              </w:rPr>
              <w:t>, Heft 343+344: Schrift und Gestaltung, Friedrich Verlag, 2010</w:t>
            </w:r>
          </w:p>
          <w:p w14:paraId="6D76F795" w14:textId="77777777" w:rsidR="00540C6A" w:rsidRPr="00787B5F" w:rsidRDefault="00540C6A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787B5F">
              <w:rPr>
                <w:rFonts w:ascii="Arial" w:hAnsi="Arial" w:cs="Arial"/>
                <w:sz w:val="20"/>
                <w:szCs w:val="20"/>
              </w:rPr>
              <w:t>Lach, Denise: Schriftspiele</w:t>
            </w:r>
            <w:r>
              <w:rPr>
                <w:rFonts w:ascii="Arial" w:hAnsi="Arial" w:cs="Arial"/>
                <w:sz w:val="20"/>
                <w:szCs w:val="20"/>
              </w:rPr>
              <w:t xml:space="preserve"> : Experimentelle Kalligraphie.</w:t>
            </w:r>
            <w:r w:rsidRPr="00787B5F">
              <w:rPr>
                <w:rFonts w:ascii="Arial" w:hAnsi="Arial" w:cs="Arial"/>
                <w:sz w:val="20"/>
                <w:szCs w:val="20"/>
              </w:rPr>
              <w:t xml:space="preserve"> Bern, 2009</w:t>
            </w:r>
          </w:p>
          <w:p w14:paraId="08050BAA" w14:textId="77777777" w:rsidR="00540C6A" w:rsidRPr="00787B5F" w:rsidRDefault="00540C6A" w:rsidP="009A5A8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Saltz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Ina: Typographie : </w:t>
            </w:r>
            <w:r w:rsidRPr="00787B5F">
              <w:rPr>
                <w:rFonts w:ascii="Arial" w:hAnsi="Arial" w:cs="Arial"/>
                <w:sz w:val="20"/>
                <w:szCs w:val="20"/>
              </w:rPr>
              <w:t xml:space="preserve">100 Prinzipien für die </w:t>
            </w:r>
            <w:r>
              <w:rPr>
                <w:rFonts w:ascii="Arial" w:hAnsi="Arial" w:cs="Arial"/>
                <w:sz w:val="20"/>
                <w:szCs w:val="20"/>
              </w:rPr>
              <w:t>Arbeit mit Schrift.</w:t>
            </w:r>
            <w:r w:rsidRPr="00787B5F">
              <w:rPr>
                <w:rFonts w:ascii="Arial" w:hAnsi="Arial" w:cs="Arial"/>
                <w:sz w:val="20"/>
                <w:szCs w:val="20"/>
              </w:rPr>
              <w:t xml:space="preserve"> München, 2010</w:t>
            </w:r>
          </w:p>
          <w:p w14:paraId="449D280A" w14:textId="77777777" w:rsidR="00540C6A" w:rsidRPr="00787B5F" w:rsidRDefault="00540C6A" w:rsidP="009A5A8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7B5F">
              <w:rPr>
                <w:rFonts w:ascii="Arial" w:hAnsi="Arial" w:cs="Arial"/>
                <w:sz w:val="20"/>
                <w:szCs w:val="20"/>
              </w:rPr>
              <w:t>Bartnitzky</w:t>
            </w:r>
            <w:proofErr w:type="spellEnd"/>
            <w:r w:rsidRPr="00787B5F">
              <w:rPr>
                <w:rFonts w:ascii="Arial" w:hAnsi="Arial" w:cs="Arial"/>
                <w:sz w:val="20"/>
                <w:szCs w:val="20"/>
              </w:rPr>
              <w:t xml:space="preserve">, Horst; Hecker, Ulrich; </w:t>
            </w:r>
            <w:proofErr w:type="spellStart"/>
            <w:r w:rsidRPr="00787B5F">
              <w:rPr>
                <w:rFonts w:ascii="Arial" w:hAnsi="Arial" w:cs="Arial"/>
                <w:sz w:val="20"/>
                <w:szCs w:val="20"/>
              </w:rPr>
              <w:t>Mahrhofer</w:t>
            </w:r>
            <w:proofErr w:type="spellEnd"/>
            <w:r w:rsidRPr="00787B5F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787B5F">
              <w:rPr>
                <w:rFonts w:ascii="Arial" w:hAnsi="Arial" w:cs="Arial"/>
                <w:sz w:val="20"/>
                <w:szCs w:val="20"/>
              </w:rPr>
              <w:t>Bernt,,</w:t>
            </w:r>
            <w:r>
              <w:rPr>
                <w:rFonts w:ascii="Arial" w:hAnsi="Arial" w:cs="Arial"/>
                <w:sz w:val="20"/>
                <w:szCs w:val="20"/>
              </w:rPr>
              <w:t>Christina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(Hrsg.): Grundschrift : </w:t>
            </w:r>
            <w:r w:rsidRPr="00787B5F">
              <w:rPr>
                <w:rFonts w:ascii="Arial" w:hAnsi="Arial" w:cs="Arial"/>
                <w:sz w:val="20"/>
                <w:szCs w:val="20"/>
              </w:rPr>
              <w:t>Damit Kinder besser schreiben lernen. Grundschulverband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87B5F">
              <w:rPr>
                <w:rFonts w:ascii="Arial" w:hAnsi="Arial" w:cs="Arial"/>
                <w:sz w:val="20"/>
                <w:szCs w:val="20"/>
              </w:rPr>
              <w:t xml:space="preserve"> 2011</w:t>
            </w:r>
          </w:p>
          <w:p w14:paraId="5C15D2B6" w14:textId="77777777" w:rsidR="00540C6A" w:rsidRPr="00787B5F" w:rsidRDefault="00540C6A" w:rsidP="009A5A8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Hurschler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Lichtensteiner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Sibylle /  Saxer Geiger, Andrea / </w:t>
            </w:r>
            <w:r w:rsidRPr="00787B5F">
              <w:rPr>
                <w:rFonts w:ascii="Arial" w:hAnsi="Arial" w:cs="Arial"/>
                <w:sz w:val="20"/>
                <w:szCs w:val="20"/>
              </w:rPr>
              <w:t xml:space="preserve"> Wicki, Werner: Schreibmotorische Leistungen im Primarschulalter in Abhängigkeit</w:t>
            </w:r>
            <w:r>
              <w:rPr>
                <w:rFonts w:ascii="Arial" w:hAnsi="Arial" w:cs="Arial"/>
                <w:sz w:val="20"/>
                <w:szCs w:val="20"/>
              </w:rPr>
              <w:t xml:space="preserve"> vom unterrichteten Schrifttyp : </w:t>
            </w:r>
            <w:r w:rsidRPr="00787B5F">
              <w:rPr>
                <w:rFonts w:ascii="Arial" w:hAnsi="Arial" w:cs="Arial"/>
                <w:sz w:val="20"/>
                <w:szCs w:val="20"/>
              </w:rPr>
              <w:t>Forschungsbericht Nr. 24 der Pädagogischen Hochschule Zentralschweiz, Hochschule Luzern, 2010</w:t>
            </w:r>
          </w:p>
          <w:p w14:paraId="4C416A1B" w14:textId="77777777" w:rsidR="00540C6A" w:rsidRPr="00B56691" w:rsidRDefault="00540C6A" w:rsidP="009A5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Vetter, Martin /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Susanne /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Sammann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Karoline / </w:t>
            </w:r>
            <w:r w:rsidRPr="00787B5F">
              <w:rPr>
                <w:rFonts w:ascii="Arial" w:hAnsi="Arial" w:cs="Arial"/>
                <w:sz w:val="20"/>
                <w:szCs w:val="20"/>
              </w:rPr>
              <w:t xml:space="preserve">Kranz; Irene: G-FIPPS: </w:t>
            </w:r>
            <w:proofErr w:type="spellStart"/>
            <w:r w:rsidRPr="00787B5F">
              <w:rPr>
                <w:rFonts w:ascii="Arial" w:hAnsi="Arial" w:cs="Arial"/>
                <w:sz w:val="20"/>
                <w:szCs w:val="20"/>
              </w:rPr>
              <w:t>Grafomotorische</w:t>
            </w:r>
            <w:proofErr w:type="spellEnd"/>
            <w:r w:rsidRPr="00787B5F">
              <w:rPr>
                <w:rFonts w:ascii="Arial" w:hAnsi="Arial" w:cs="Arial"/>
                <w:sz w:val="20"/>
                <w:szCs w:val="20"/>
              </w:rPr>
              <w:t xml:space="preserve"> Förderung. Borgmann Media,</w:t>
            </w:r>
            <w:r w:rsidRPr="00787B5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747E0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</w:tr>
    </w:tbl>
    <w:p w14:paraId="33C27305" w14:textId="77777777" w:rsidR="005C0294" w:rsidRDefault="005C0294"/>
    <w:sectPr w:rsidR="005C0294" w:rsidSect="00540C6A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DD9"/>
    <w:multiLevelType w:val="hybridMultilevel"/>
    <w:tmpl w:val="747C5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64406"/>
    <w:multiLevelType w:val="hybridMultilevel"/>
    <w:tmpl w:val="EAF8EFCA"/>
    <w:lvl w:ilvl="0" w:tplc="E9EA56D0">
      <w:start w:val="1"/>
      <w:numFmt w:val="bullet"/>
      <w:pStyle w:val="Anstrich1"/>
      <w:lvlText w:val="–"/>
      <w:lvlJc w:val="left"/>
      <w:pPr>
        <w:tabs>
          <w:tab w:val="num" w:pos="147"/>
        </w:tabs>
        <w:ind w:left="147" w:hanging="147"/>
      </w:pPr>
      <w:rPr>
        <w:rFonts w:ascii="StarSymbol" w:hAnsi="StarSymbol" w:cs="StarSymbol" w:hint="default"/>
      </w:rPr>
    </w:lvl>
    <w:lvl w:ilvl="1" w:tplc="E820B0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3A25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C495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854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8CD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12AE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EA0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E8E8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429E4"/>
    <w:multiLevelType w:val="hybridMultilevel"/>
    <w:tmpl w:val="111480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E203D"/>
    <w:multiLevelType w:val="hybridMultilevel"/>
    <w:tmpl w:val="E9B2D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67F2C"/>
    <w:multiLevelType w:val="hybridMultilevel"/>
    <w:tmpl w:val="3FC4A5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933B3D"/>
    <w:multiLevelType w:val="hybridMultilevel"/>
    <w:tmpl w:val="C262CD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6A"/>
    <w:rsid w:val="00037A81"/>
    <w:rsid w:val="00540C6A"/>
    <w:rsid w:val="005C0294"/>
    <w:rsid w:val="009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BF1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0C6A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40C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strich1">
    <w:name w:val="Anstrich1"/>
    <w:basedOn w:val="Aufzhlungszeichen"/>
    <w:uiPriority w:val="99"/>
    <w:rsid w:val="00540C6A"/>
    <w:pPr>
      <w:numPr>
        <w:numId w:val="2"/>
      </w:numPr>
      <w:tabs>
        <w:tab w:val="clear" w:pos="147"/>
        <w:tab w:val="num" w:pos="360"/>
      </w:tabs>
      <w:spacing w:line="240" w:lineRule="auto"/>
      <w:ind w:left="720" w:hanging="360"/>
      <w:contextualSpacing w:val="0"/>
    </w:pPr>
    <w:rPr>
      <w:rFonts w:ascii="Arial" w:eastAsia="Times New Roman" w:hAnsi="Arial" w:cs="Arial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540C6A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540C6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40C6A"/>
  </w:style>
  <w:style w:type="paragraph" w:styleId="Aufzhlungszeichen">
    <w:name w:val="List Bullet"/>
    <w:basedOn w:val="Standard"/>
    <w:uiPriority w:val="99"/>
    <w:semiHidden/>
    <w:unhideWhenUsed/>
    <w:rsid w:val="00540C6A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0C6A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40C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strich1">
    <w:name w:val="Anstrich1"/>
    <w:basedOn w:val="Aufzhlungszeichen"/>
    <w:uiPriority w:val="99"/>
    <w:rsid w:val="00540C6A"/>
    <w:pPr>
      <w:numPr>
        <w:numId w:val="2"/>
      </w:numPr>
      <w:tabs>
        <w:tab w:val="clear" w:pos="147"/>
        <w:tab w:val="num" w:pos="360"/>
      </w:tabs>
      <w:spacing w:line="240" w:lineRule="auto"/>
      <w:ind w:left="720" w:hanging="360"/>
      <w:contextualSpacing w:val="0"/>
    </w:pPr>
    <w:rPr>
      <w:rFonts w:ascii="Arial" w:eastAsia="Times New Roman" w:hAnsi="Arial" w:cs="Arial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540C6A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540C6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40C6A"/>
  </w:style>
  <w:style w:type="paragraph" w:styleId="Aufzhlungszeichen">
    <w:name w:val="List Bullet"/>
    <w:basedOn w:val="Standard"/>
    <w:uiPriority w:val="99"/>
    <w:semiHidden/>
    <w:unhideWhenUsed/>
    <w:rsid w:val="00540C6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Albert</dc:creator>
  <cp:lastModifiedBy>Silke Pohling</cp:lastModifiedBy>
  <cp:revision>3</cp:revision>
  <dcterms:created xsi:type="dcterms:W3CDTF">2016-03-20T12:58:00Z</dcterms:created>
  <dcterms:modified xsi:type="dcterms:W3CDTF">2016-03-25T14:44:00Z</dcterms:modified>
</cp:coreProperties>
</file>